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13A9" w14:textId="002D65B1" w:rsidR="003C0CB2" w:rsidRPr="00D87135" w:rsidRDefault="003C0CB2" w:rsidP="003C0CB2">
      <w:pPr>
        <w:rPr>
          <w:color w:val="000000"/>
          <w:sz w:val="20"/>
          <w:szCs w:val="20"/>
        </w:rPr>
      </w:pPr>
      <w:r w:rsidRPr="00D87135">
        <w:rPr>
          <w:rFonts w:hint="eastAsia"/>
          <w:color w:val="000000"/>
          <w:sz w:val="20"/>
          <w:szCs w:val="20"/>
        </w:rPr>
        <w:t xml:space="preserve">製剤別　</w:t>
      </w:r>
      <w:r w:rsidR="007E45A2" w:rsidRPr="00D87135">
        <w:rPr>
          <w:rFonts w:hint="eastAsia"/>
          <w:color w:val="000000"/>
          <w:sz w:val="20"/>
          <w:szCs w:val="20"/>
        </w:rPr>
        <w:t>後発品</w:t>
      </w:r>
      <w:r w:rsidRPr="00D87135">
        <w:rPr>
          <w:rFonts w:hint="eastAsia"/>
          <w:color w:val="000000"/>
          <w:sz w:val="20"/>
          <w:szCs w:val="20"/>
        </w:rPr>
        <w:t>データ</w:t>
      </w:r>
      <w:r w:rsidR="007E45A2" w:rsidRPr="00D87135">
        <w:rPr>
          <w:rFonts w:hint="eastAsia"/>
          <w:color w:val="000000"/>
          <w:sz w:val="20"/>
          <w:szCs w:val="20"/>
        </w:rPr>
        <w:t>（案）</w:t>
      </w:r>
      <w:r w:rsidR="007D716B" w:rsidRPr="00D87135">
        <w:rPr>
          <w:rFonts w:hint="eastAsia"/>
          <w:color w:val="000000"/>
          <w:sz w:val="20"/>
          <w:szCs w:val="20"/>
        </w:rPr>
        <w:t xml:space="preserve">　　　　　　　　　　　　　　　　　　　　　　　　　　　　　　　　</w:t>
      </w:r>
      <w:r w:rsidR="00D87135" w:rsidRPr="00D87135">
        <w:rPr>
          <w:rFonts w:hint="eastAsia"/>
          <w:color w:val="000000"/>
          <w:sz w:val="20"/>
          <w:szCs w:val="20"/>
        </w:rPr>
        <w:t>2025/04/01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980"/>
        <w:gridCol w:w="1388"/>
        <w:gridCol w:w="1451"/>
        <w:gridCol w:w="1451"/>
        <w:gridCol w:w="1451"/>
        <w:gridCol w:w="15"/>
      </w:tblGrid>
      <w:tr w:rsidR="003C0CB2" w:rsidRPr="00D87135" w14:paraId="30132398" w14:textId="77777777" w:rsidTr="00041197">
        <w:trPr>
          <w:trHeight w:val="340"/>
        </w:trPr>
        <w:tc>
          <w:tcPr>
            <w:tcW w:w="1720" w:type="dxa"/>
            <w:shd w:val="clear" w:color="auto" w:fill="auto"/>
            <w:vAlign w:val="center"/>
          </w:tcPr>
          <w:p w14:paraId="55670F5D" w14:textId="77777777" w:rsidR="003C0CB2" w:rsidRPr="00D87135" w:rsidRDefault="003C0CB2" w:rsidP="00041197">
            <w:pPr>
              <w:jc w:val="center"/>
              <w:rPr>
                <w:color w:val="000000"/>
                <w:sz w:val="20"/>
                <w:szCs w:val="20"/>
              </w:rPr>
            </w:pPr>
          </w:p>
        </w:tc>
        <w:tc>
          <w:tcPr>
            <w:tcW w:w="4368" w:type="dxa"/>
            <w:gridSpan w:val="2"/>
            <w:shd w:val="clear" w:color="auto" w:fill="auto"/>
            <w:vAlign w:val="center"/>
          </w:tcPr>
          <w:p w14:paraId="6DC53BDF" w14:textId="77777777" w:rsidR="003C0CB2" w:rsidRPr="00D87135" w:rsidRDefault="003C0CB2" w:rsidP="00041197">
            <w:pPr>
              <w:jc w:val="center"/>
              <w:rPr>
                <w:color w:val="000000"/>
                <w:sz w:val="20"/>
                <w:szCs w:val="20"/>
              </w:rPr>
            </w:pPr>
            <w:r w:rsidRPr="00D87135">
              <w:rPr>
                <w:rFonts w:hint="eastAsia"/>
                <w:color w:val="000000"/>
                <w:sz w:val="20"/>
                <w:szCs w:val="20"/>
              </w:rPr>
              <w:t>後発品</w:t>
            </w:r>
          </w:p>
        </w:tc>
        <w:tc>
          <w:tcPr>
            <w:tcW w:w="4368" w:type="dxa"/>
            <w:gridSpan w:val="4"/>
            <w:shd w:val="clear" w:color="auto" w:fill="auto"/>
            <w:vAlign w:val="center"/>
          </w:tcPr>
          <w:p w14:paraId="4296D917" w14:textId="77777777" w:rsidR="003C0CB2" w:rsidRPr="00D87135" w:rsidRDefault="007E45A2" w:rsidP="00041197">
            <w:pPr>
              <w:jc w:val="center"/>
              <w:rPr>
                <w:color w:val="000000"/>
                <w:sz w:val="20"/>
                <w:szCs w:val="20"/>
              </w:rPr>
            </w:pPr>
            <w:r w:rsidRPr="00D87135">
              <w:rPr>
                <w:rFonts w:hint="eastAsia"/>
                <w:color w:val="000000"/>
                <w:sz w:val="20"/>
                <w:szCs w:val="20"/>
              </w:rPr>
              <w:t>標準</w:t>
            </w:r>
            <w:r w:rsidR="003C0CB2" w:rsidRPr="00D87135">
              <w:rPr>
                <w:rFonts w:hint="eastAsia"/>
                <w:color w:val="000000"/>
                <w:sz w:val="20"/>
                <w:szCs w:val="20"/>
              </w:rPr>
              <w:t>品</w:t>
            </w:r>
          </w:p>
        </w:tc>
      </w:tr>
      <w:tr w:rsidR="003C0CB2" w:rsidRPr="00D87135" w14:paraId="55A87253" w14:textId="77777777" w:rsidTr="00041197">
        <w:trPr>
          <w:trHeight w:val="340"/>
        </w:trPr>
        <w:tc>
          <w:tcPr>
            <w:tcW w:w="1720" w:type="dxa"/>
            <w:shd w:val="clear" w:color="auto" w:fill="auto"/>
            <w:vAlign w:val="center"/>
          </w:tcPr>
          <w:p w14:paraId="694948B2" w14:textId="77777777" w:rsidR="003C0CB2" w:rsidRPr="00D87135" w:rsidRDefault="003C0CB2" w:rsidP="00041197">
            <w:pPr>
              <w:jc w:val="center"/>
              <w:rPr>
                <w:color w:val="000000"/>
                <w:sz w:val="20"/>
                <w:szCs w:val="20"/>
              </w:rPr>
            </w:pPr>
            <w:r w:rsidRPr="00D87135">
              <w:rPr>
                <w:rFonts w:hint="eastAsia"/>
                <w:color w:val="000000"/>
                <w:sz w:val="20"/>
                <w:szCs w:val="20"/>
              </w:rPr>
              <w:t>会　社　名</w:t>
            </w:r>
          </w:p>
        </w:tc>
        <w:tc>
          <w:tcPr>
            <w:tcW w:w="4368" w:type="dxa"/>
            <w:gridSpan w:val="2"/>
            <w:shd w:val="clear" w:color="auto" w:fill="auto"/>
            <w:vAlign w:val="center"/>
          </w:tcPr>
          <w:p w14:paraId="3B76C3A2" w14:textId="77777777" w:rsidR="003C0CB2" w:rsidRPr="00D87135" w:rsidRDefault="007D716B" w:rsidP="00041197">
            <w:pPr>
              <w:jc w:val="center"/>
              <w:rPr>
                <w:color w:val="000000"/>
                <w:sz w:val="20"/>
                <w:szCs w:val="20"/>
              </w:rPr>
            </w:pPr>
            <w:r w:rsidRPr="00D87135">
              <w:rPr>
                <w:rFonts w:hint="eastAsia"/>
                <w:color w:val="000000"/>
                <w:sz w:val="20"/>
                <w:szCs w:val="20"/>
              </w:rPr>
              <w:t>株式会社</w:t>
            </w:r>
            <w:r w:rsidR="003C0CB2" w:rsidRPr="00D87135">
              <w:rPr>
                <w:rFonts w:hint="eastAsia"/>
                <w:color w:val="000000"/>
                <w:sz w:val="20"/>
                <w:szCs w:val="20"/>
              </w:rPr>
              <w:t>三和化学研究所</w:t>
            </w:r>
          </w:p>
        </w:tc>
        <w:tc>
          <w:tcPr>
            <w:tcW w:w="4368" w:type="dxa"/>
            <w:gridSpan w:val="4"/>
            <w:shd w:val="clear" w:color="auto" w:fill="auto"/>
            <w:vAlign w:val="center"/>
          </w:tcPr>
          <w:p w14:paraId="563BF810" w14:textId="1B7602F0" w:rsidR="003C0CB2" w:rsidRPr="00D87135" w:rsidRDefault="003C0CB2" w:rsidP="00041197">
            <w:pPr>
              <w:jc w:val="center"/>
              <w:rPr>
                <w:color w:val="000000"/>
                <w:sz w:val="20"/>
                <w:szCs w:val="20"/>
              </w:rPr>
            </w:pPr>
          </w:p>
        </w:tc>
      </w:tr>
      <w:tr w:rsidR="003C0CB2" w:rsidRPr="00D87135" w14:paraId="72138E66" w14:textId="77777777" w:rsidTr="00041197">
        <w:trPr>
          <w:trHeight w:val="340"/>
        </w:trPr>
        <w:tc>
          <w:tcPr>
            <w:tcW w:w="1720" w:type="dxa"/>
            <w:shd w:val="clear" w:color="auto" w:fill="auto"/>
            <w:vAlign w:val="center"/>
          </w:tcPr>
          <w:p w14:paraId="3A36C54D" w14:textId="77777777" w:rsidR="003C0CB2" w:rsidRPr="00D87135" w:rsidRDefault="003C0CB2" w:rsidP="00041197">
            <w:pPr>
              <w:jc w:val="center"/>
              <w:rPr>
                <w:color w:val="000000"/>
                <w:sz w:val="20"/>
                <w:szCs w:val="20"/>
              </w:rPr>
            </w:pPr>
            <w:r w:rsidRPr="00D87135">
              <w:rPr>
                <w:rFonts w:hint="eastAsia"/>
                <w:color w:val="000000"/>
                <w:sz w:val="20"/>
                <w:szCs w:val="20"/>
              </w:rPr>
              <w:t>商　品　名</w:t>
            </w:r>
          </w:p>
        </w:tc>
        <w:tc>
          <w:tcPr>
            <w:tcW w:w="4368" w:type="dxa"/>
            <w:gridSpan w:val="2"/>
            <w:shd w:val="clear" w:color="auto" w:fill="auto"/>
            <w:vAlign w:val="center"/>
          </w:tcPr>
          <w:p w14:paraId="623BEB12" w14:textId="77777777" w:rsidR="003C0CB2" w:rsidRPr="00D87135" w:rsidRDefault="0027196B" w:rsidP="00041197">
            <w:pPr>
              <w:jc w:val="center"/>
              <w:rPr>
                <w:color w:val="000000"/>
                <w:sz w:val="20"/>
                <w:szCs w:val="20"/>
              </w:rPr>
            </w:pPr>
            <w:r w:rsidRPr="00D87135">
              <w:rPr>
                <w:rFonts w:hint="eastAsia"/>
                <w:color w:val="000000"/>
                <w:sz w:val="20"/>
                <w:szCs w:val="20"/>
              </w:rPr>
              <w:t>スピロノラクトン</w:t>
            </w:r>
            <w:r w:rsidR="00DE040C" w:rsidRPr="00D87135">
              <w:rPr>
                <w:rFonts w:hint="eastAsia"/>
                <w:color w:val="000000"/>
                <w:sz w:val="20"/>
                <w:szCs w:val="20"/>
              </w:rPr>
              <w:t>錠</w:t>
            </w:r>
            <w:r w:rsidR="00A11A94" w:rsidRPr="00D87135">
              <w:rPr>
                <w:rFonts w:hint="eastAsia"/>
                <w:color w:val="000000"/>
                <w:sz w:val="20"/>
                <w:szCs w:val="20"/>
              </w:rPr>
              <w:t>25mg</w:t>
            </w:r>
            <w:r w:rsidRPr="00D87135">
              <w:rPr>
                <w:rFonts w:hint="eastAsia"/>
                <w:color w:val="000000"/>
                <w:sz w:val="20"/>
                <w:szCs w:val="20"/>
              </w:rPr>
              <w:t>「TCK」</w:t>
            </w:r>
          </w:p>
        </w:tc>
        <w:tc>
          <w:tcPr>
            <w:tcW w:w="4368" w:type="dxa"/>
            <w:gridSpan w:val="4"/>
            <w:shd w:val="clear" w:color="auto" w:fill="auto"/>
            <w:vAlign w:val="center"/>
          </w:tcPr>
          <w:p w14:paraId="2FB5F20C" w14:textId="195B6F3B" w:rsidR="003C0CB2" w:rsidRPr="00D87135" w:rsidRDefault="003C0CB2" w:rsidP="00041197">
            <w:pPr>
              <w:jc w:val="center"/>
              <w:rPr>
                <w:color w:val="000000"/>
                <w:sz w:val="20"/>
                <w:szCs w:val="20"/>
              </w:rPr>
            </w:pPr>
          </w:p>
        </w:tc>
      </w:tr>
      <w:tr w:rsidR="00093A90" w:rsidRPr="00D87135" w14:paraId="46AD1021" w14:textId="77777777" w:rsidTr="00041197">
        <w:trPr>
          <w:trHeight w:val="340"/>
        </w:trPr>
        <w:tc>
          <w:tcPr>
            <w:tcW w:w="1720" w:type="dxa"/>
            <w:shd w:val="clear" w:color="auto" w:fill="auto"/>
            <w:vAlign w:val="center"/>
          </w:tcPr>
          <w:p w14:paraId="734AC94D" w14:textId="77777777" w:rsidR="00093A90" w:rsidRPr="00D87135" w:rsidRDefault="00093A90" w:rsidP="00093A90">
            <w:pPr>
              <w:jc w:val="center"/>
              <w:rPr>
                <w:color w:val="000000"/>
                <w:sz w:val="20"/>
                <w:szCs w:val="20"/>
              </w:rPr>
            </w:pPr>
            <w:r w:rsidRPr="00D87135">
              <w:rPr>
                <w:rFonts w:hint="eastAsia"/>
                <w:color w:val="000000"/>
                <w:sz w:val="20"/>
                <w:szCs w:val="20"/>
              </w:rPr>
              <w:t>薬　　　価</w:t>
            </w:r>
          </w:p>
        </w:tc>
        <w:tc>
          <w:tcPr>
            <w:tcW w:w="4368" w:type="dxa"/>
            <w:gridSpan w:val="2"/>
            <w:shd w:val="clear" w:color="auto" w:fill="auto"/>
            <w:vAlign w:val="center"/>
          </w:tcPr>
          <w:p w14:paraId="17197EB2" w14:textId="0D76C455" w:rsidR="00093A90" w:rsidRPr="00D87135" w:rsidRDefault="00D87135" w:rsidP="00093A90">
            <w:pPr>
              <w:jc w:val="center"/>
              <w:rPr>
                <w:color w:val="000000"/>
                <w:sz w:val="20"/>
                <w:szCs w:val="20"/>
              </w:rPr>
            </w:pPr>
            <w:r w:rsidRPr="00D87135">
              <w:rPr>
                <w:rFonts w:hint="eastAsia"/>
                <w:color w:val="000000"/>
                <w:sz w:val="20"/>
                <w:szCs w:val="20"/>
              </w:rPr>
              <w:t>1錠：5.90円</w:t>
            </w:r>
          </w:p>
        </w:tc>
        <w:tc>
          <w:tcPr>
            <w:tcW w:w="4368" w:type="dxa"/>
            <w:gridSpan w:val="4"/>
            <w:shd w:val="clear" w:color="auto" w:fill="auto"/>
            <w:vAlign w:val="center"/>
          </w:tcPr>
          <w:p w14:paraId="481E1F8C" w14:textId="3628AC67" w:rsidR="00093A90" w:rsidRPr="00D87135" w:rsidRDefault="00D87135" w:rsidP="00093A90">
            <w:pPr>
              <w:jc w:val="center"/>
              <w:rPr>
                <w:rFonts w:hAnsi="ＭＳ ゴシック"/>
                <w:color w:val="000000"/>
                <w:sz w:val="20"/>
                <w:szCs w:val="20"/>
              </w:rPr>
            </w:pPr>
            <w:r w:rsidRPr="00D87135">
              <w:rPr>
                <w:rFonts w:hint="eastAsia"/>
                <w:color w:val="000000"/>
                <w:sz w:val="20"/>
                <w:szCs w:val="20"/>
              </w:rPr>
              <w:t>1錠：13.10円</w:t>
            </w:r>
          </w:p>
        </w:tc>
      </w:tr>
      <w:tr w:rsidR="003C0CB2" w:rsidRPr="00D87135" w14:paraId="117FE59F" w14:textId="77777777" w:rsidTr="00041197">
        <w:trPr>
          <w:trHeight w:val="340"/>
        </w:trPr>
        <w:tc>
          <w:tcPr>
            <w:tcW w:w="1720" w:type="dxa"/>
            <w:shd w:val="clear" w:color="auto" w:fill="auto"/>
            <w:vAlign w:val="center"/>
          </w:tcPr>
          <w:p w14:paraId="7850ACC2" w14:textId="77777777" w:rsidR="003C0CB2" w:rsidRPr="00D87135" w:rsidRDefault="003C0CB2" w:rsidP="00041197">
            <w:pPr>
              <w:jc w:val="center"/>
              <w:rPr>
                <w:color w:val="000000"/>
                <w:sz w:val="20"/>
                <w:szCs w:val="20"/>
              </w:rPr>
            </w:pPr>
            <w:r w:rsidRPr="00D87135">
              <w:rPr>
                <w:rFonts w:hint="eastAsia"/>
                <w:color w:val="000000"/>
                <w:sz w:val="20"/>
                <w:szCs w:val="20"/>
              </w:rPr>
              <w:t>成　分　名</w:t>
            </w:r>
          </w:p>
        </w:tc>
        <w:tc>
          <w:tcPr>
            <w:tcW w:w="8736" w:type="dxa"/>
            <w:gridSpan w:val="6"/>
            <w:shd w:val="clear" w:color="auto" w:fill="auto"/>
            <w:vAlign w:val="center"/>
          </w:tcPr>
          <w:p w14:paraId="4A008876" w14:textId="77777777" w:rsidR="003C0CB2" w:rsidRPr="00D87135" w:rsidRDefault="00CF0A11" w:rsidP="00041197">
            <w:pPr>
              <w:rPr>
                <w:color w:val="000000"/>
                <w:sz w:val="20"/>
                <w:szCs w:val="20"/>
              </w:rPr>
            </w:pPr>
            <w:r w:rsidRPr="00D87135">
              <w:rPr>
                <w:color w:val="000000"/>
                <w:sz w:val="20"/>
                <w:szCs w:val="20"/>
              </w:rPr>
              <w:t>スピロノラクトン</w:t>
            </w:r>
          </w:p>
        </w:tc>
      </w:tr>
      <w:tr w:rsidR="003C0CB2" w:rsidRPr="00D87135" w14:paraId="1ACAF934" w14:textId="77777777" w:rsidTr="00041197">
        <w:trPr>
          <w:trHeight w:val="340"/>
        </w:trPr>
        <w:tc>
          <w:tcPr>
            <w:tcW w:w="1720" w:type="dxa"/>
            <w:shd w:val="clear" w:color="auto" w:fill="auto"/>
            <w:vAlign w:val="center"/>
          </w:tcPr>
          <w:p w14:paraId="7298B490" w14:textId="77777777" w:rsidR="003C0CB2" w:rsidRPr="00D87135" w:rsidRDefault="003C0CB2" w:rsidP="00041197">
            <w:pPr>
              <w:jc w:val="center"/>
              <w:rPr>
                <w:color w:val="000000"/>
                <w:sz w:val="20"/>
                <w:szCs w:val="20"/>
              </w:rPr>
            </w:pPr>
            <w:r w:rsidRPr="00D87135">
              <w:rPr>
                <w:rFonts w:hint="eastAsia"/>
                <w:color w:val="000000"/>
                <w:sz w:val="20"/>
                <w:szCs w:val="20"/>
              </w:rPr>
              <w:t>規　　　格</w:t>
            </w:r>
          </w:p>
        </w:tc>
        <w:tc>
          <w:tcPr>
            <w:tcW w:w="8736" w:type="dxa"/>
            <w:gridSpan w:val="6"/>
            <w:shd w:val="clear" w:color="auto" w:fill="auto"/>
            <w:vAlign w:val="center"/>
          </w:tcPr>
          <w:p w14:paraId="6753F42B" w14:textId="77777777" w:rsidR="003C0CB2" w:rsidRPr="00D87135" w:rsidRDefault="00CF0A11" w:rsidP="00041197">
            <w:pPr>
              <w:rPr>
                <w:color w:val="000000"/>
                <w:sz w:val="20"/>
                <w:szCs w:val="20"/>
              </w:rPr>
            </w:pPr>
            <w:r w:rsidRPr="00D87135">
              <w:rPr>
                <w:color w:val="000000"/>
                <w:sz w:val="20"/>
                <w:szCs w:val="20"/>
              </w:rPr>
              <w:t>1</w:t>
            </w:r>
            <w:r w:rsidR="00FF3785" w:rsidRPr="00D87135">
              <w:rPr>
                <w:color w:val="000000"/>
                <w:sz w:val="20"/>
                <w:szCs w:val="20"/>
              </w:rPr>
              <w:t>錠中</w:t>
            </w:r>
            <w:r w:rsidR="00833360" w:rsidRPr="00D87135">
              <w:rPr>
                <w:rFonts w:hint="eastAsia"/>
                <w:color w:val="000000"/>
                <w:sz w:val="20"/>
                <w:szCs w:val="20"/>
              </w:rPr>
              <w:t>「日局」</w:t>
            </w:r>
            <w:r w:rsidRPr="00D87135">
              <w:rPr>
                <w:color w:val="000000"/>
                <w:sz w:val="20"/>
                <w:szCs w:val="20"/>
              </w:rPr>
              <w:t>スピロノラクトン25mg</w:t>
            </w:r>
          </w:p>
        </w:tc>
      </w:tr>
      <w:tr w:rsidR="00DE040C" w:rsidRPr="00D87135" w14:paraId="7A3AD356" w14:textId="77777777" w:rsidTr="00041197">
        <w:trPr>
          <w:trHeight w:val="340"/>
        </w:trPr>
        <w:tc>
          <w:tcPr>
            <w:tcW w:w="1720" w:type="dxa"/>
            <w:shd w:val="clear" w:color="auto" w:fill="auto"/>
            <w:vAlign w:val="center"/>
          </w:tcPr>
          <w:p w14:paraId="77C702B9" w14:textId="77777777" w:rsidR="00DE040C" w:rsidRPr="00D87135" w:rsidRDefault="00DE040C" w:rsidP="00041197">
            <w:pPr>
              <w:jc w:val="center"/>
              <w:rPr>
                <w:color w:val="000000"/>
                <w:sz w:val="20"/>
                <w:szCs w:val="20"/>
              </w:rPr>
            </w:pPr>
            <w:r w:rsidRPr="00D87135">
              <w:rPr>
                <w:rFonts w:hint="eastAsia"/>
                <w:color w:val="000000"/>
                <w:sz w:val="20"/>
                <w:szCs w:val="20"/>
              </w:rPr>
              <w:t>薬効分類名</w:t>
            </w:r>
          </w:p>
        </w:tc>
        <w:tc>
          <w:tcPr>
            <w:tcW w:w="8736" w:type="dxa"/>
            <w:gridSpan w:val="6"/>
            <w:shd w:val="clear" w:color="auto" w:fill="auto"/>
            <w:vAlign w:val="center"/>
          </w:tcPr>
          <w:p w14:paraId="28C0744F" w14:textId="77777777" w:rsidR="00DE040C" w:rsidRPr="00D87135" w:rsidRDefault="00DE040C" w:rsidP="00041197">
            <w:pPr>
              <w:rPr>
                <w:color w:val="000000"/>
                <w:sz w:val="20"/>
                <w:szCs w:val="20"/>
              </w:rPr>
            </w:pPr>
            <w:r w:rsidRPr="00D87135">
              <w:rPr>
                <w:color w:val="000000"/>
                <w:sz w:val="20"/>
                <w:szCs w:val="20"/>
              </w:rPr>
              <w:t>抗アルドステロン性利尿・降圧剤</w:t>
            </w:r>
          </w:p>
        </w:tc>
      </w:tr>
      <w:tr w:rsidR="003C0CB2" w:rsidRPr="00D87135" w14:paraId="39E882AA" w14:textId="77777777" w:rsidTr="001B4D38">
        <w:tc>
          <w:tcPr>
            <w:tcW w:w="1720" w:type="dxa"/>
            <w:shd w:val="clear" w:color="auto" w:fill="auto"/>
          </w:tcPr>
          <w:p w14:paraId="3DCA85E0" w14:textId="77777777" w:rsidR="003C0CB2" w:rsidRPr="00D87135" w:rsidRDefault="003C0CB2" w:rsidP="001B4D38">
            <w:pPr>
              <w:jc w:val="center"/>
              <w:rPr>
                <w:color w:val="000000"/>
                <w:sz w:val="20"/>
                <w:szCs w:val="20"/>
              </w:rPr>
            </w:pPr>
            <w:r w:rsidRPr="00D87135">
              <w:rPr>
                <w:rFonts w:hint="eastAsia"/>
                <w:color w:val="000000"/>
                <w:sz w:val="20"/>
                <w:szCs w:val="20"/>
              </w:rPr>
              <w:t>効能</w:t>
            </w:r>
            <w:r w:rsidR="007A7026" w:rsidRPr="00D87135">
              <w:rPr>
                <w:rFonts w:hint="eastAsia"/>
                <w:color w:val="000000"/>
                <w:sz w:val="20"/>
                <w:szCs w:val="20"/>
              </w:rPr>
              <w:t>又は</w:t>
            </w:r>
            <w:r w:rsidRPr="00D87135">
              <w:rPr>
                <w:rFonts w:hint="eastAsia"/>
                <w:color w:val="000000"/>
                <w:sz w:val="20"/>
                <w:szCs w:val="20"/>
              </w:rPr>
              <w:t>効果</w:t>
            </w:r>
          </w:p>
        </w:tc>
        <w:tc>
          <w:tcPr>
            <w:tcW w:w="8736" w:type="dxa"/>
            <w:gridSpan w:val="6"/>
            <w:shd w:val="clear" w:color="auto" w:fill="auto"/>
          </w:tcPr>
          <w:p w14:paraId="1D7EB121" w14:textId="77777777" w:rsidR="00DE040C" w:rsidRPr="00D87135" w:rsidRDefault="00DE040C" w:rsidP="001B4D38">
            <w:pPr>
              <w:ind w:leftChars="-1" w:left="-1" w:hanging="1"/>
              <w:rPr>
                <w:rFonts w:hAnsi="ＭＳ ゴシック"/>
                <w:color w:val="000000"/>
                <w:sz w:val="20"/>
                <w:szCs w:val="20"/>
              </w:rPr>
            </w:pPr>
            <w:r w:rsidRPr="00D87135">
              <w:rPr>
                <w:rFonts w:hAnsi="ＭＳ ゴシック" w:cs="Ryumin-Light-Identity-H" w:hint="eastAsia"/>
                <w:color w:val="000000"/>
                <w:kern w:val="0"/>
                <w:sz w:val="20"/>
                <w:szCs w:val="20"/>
              </w:rPr>
              <w:t>○高血圧症（本態性、腎性等）</w:t>
            </w:r>
          </w:p>
          <w:p w14:paraId="205DEECB" w14:textId="77777777" w:rsidR="00DE040C" w:rsidRPr="00D87135" w:rsidRDefault="00DE040C" w:rsidP="00FB3150">
            <w:pPr>
              <w:ind w:left="210" w:hangingChars="105" w:hanging="210"/>
              <w:rPr>
                <w:rFonts w:hAnsi="ＭＳ ゴシック"/>
                <w:color w:val="000000"/>
                <w:sz w:val="20"/>
                <w:szCs w:val="20"/>
              </w:rPr>
            </w:pPr>
            <w:r w:rsidRPr="00D87135">
              <w:rPr>
                <w:rFonts w:hAnsi="ＭＳ ゴシック" w:cs="Ryumin-Light-Identity-H" w:hint="eastAsia"/>
                <w:color w:val="000000"/>
                <w:kern w:val="0"/>
                <w:sz w:val="20"/>
                <w:szCs w:val="20"/>
              </w:rPr>
              <w:t>○心性浮腫（うっ血性心不全）、腎性浮腫、肝性浮腫、特発性浮腫、悪性腫瘍に伴う浮腫および腹水、栄養失調性浮腫</w:t>
            </w:r>
          </w:p>
          <w:p w14:paraId="4E9EB73D" w14:textId="77777777" w:rsidR="00D86E03" w:rsidRPr="00D87135" w:rsidRDefault="00DE040C" w:rsidP="001B4D38">
            <w:pPr>
              <w:ind w:leftChars="-1" w:left="-1" w:hanging="1"/>
              <w:rPr>
                <w:rFonts w:ascii="ＭＳ 明朝" w:eastAsia="ＭＳ 明朝" w:hAnsi="ＭＳ 明朝"/>
                <w:color w:val="000000"/>
              </w:rPr>
            </w:pPr>
            <w:r w:rsidRPr="00D87135">
              <w:rPr>
                <w:rFonts w:hAnsi="ＭＳ ゴシック" w:cs="Ryumin-Light-Identity-H" w:hint="eastAsia"/>
                <w:color w:val="000000"/>
                <w:kern w:val="0"/>
                <w:sz w:val="20"/>
                <w:szCs w:val="20"/>
              </w:rPr>
              <w:t>○原発性アルドステロン症の診断および症状の改善</w:t>
            </w:r>
          </w:p>
        </w:tc>
      </w:tr>
      <w:tr w:rsidR="003C0CB2" w:rsidRPr="00D87135" w14:paraId="7AB402C1" w14:textId="77777777" w:rsidTr="001B4D38">
        <w:tc>
          <w:tcPr>
            <w:tcW w:w="1720" w:type="dxa"/>
            <w:shd w:val="clear" w:color="auto" w:fill="auto"/>
          </w:tcPr>
          <w:p w14:paraId="27E995FE" w14:textId="77777777" w:rsidR="003C0CB2" w:rsidRPr="00D87135" w:rsidRDefault="003C0CB2" w:rsidP="001B4D38">
            <w:pPr>
              <w:jc w:val="center"/>
              <w:rPr>
                <w:color w:val="000000"/>
                <w:sz w:val="20"/>
                <w:szCs w:val="20"/>
              </w:rPr>
            </w:pPr>
            <w:r w:rsidRPr="00D87135">
              <w:rPr>
                <w:rFonts w:hint="eastAsia"/>
                <w:color w:val="000000"/>
                <w:sz w:val="20"/>
                <w:szCs w:val="20"/>
              </w:rPr>
              <w:t>用法</w:t>
            </w:r>
            <w:r w:rsidR="007A7026" w:rsidRPr="00D87135">
              <w:rPr>
                <w:rFonts w:hint="eastAsia"/>
                <w:color w:val="000000"/>
                <w:sz w:val="20"/>
                <w:szCs w:val="20"/>
              </w:rPr>
              <w:t>及び</w:t>
            </w:r>
            <w:r w:rsidRPr="00D87135">
              <w:rPr>
                <w:rFonts w:hint="eastAsia"/>
                <w:color w:val="000000"/>
                <w:sz w:val="20"/>
                <w:szCs w:val="20"/>
              </w:rPr>
              <w:t>用量</w:t>
            </w:r>
          </w:p>
        </w:tc>
        <w:tc>
          <w:tcPr>
            <w:tcW w:w="8736" w:type="dxa"/>
            <w:gridSpan w:val="6"/>
            <w:shd w:val="clear" w:color="auto" w:fill="auto"/>
          </w:tcPr>
          <w:p w14:paraId="472BE9C5" w14:textId="77777777" w:rsidR="00D86E03" w:rsidRPr="00D87135" w:rsidRDefault="00CF0A11" w:rsidP="00D86E03">
            <w:pPr>
              <w:rPr>
                <w:color w:val="000000"/>
                <w:sz w:val="20"/>
                <w:szCs w:val="20"/>
              </w:rPr>
            </w:pPr>
            <w:r w:rsidRPr="00D87135">
              <w:rPr>
                <w:rFonts w:hint="eastAsia"/>
                <w:color w:val="000000"/>
                <w:sz w:val="20"/>
                <w:szCs w:val="20"/>
              </w:rPr>
              <w:t>スピロノラクトンとして、通常成人1日50～100mgを分割経口投与する。なお、年齢、症</w:t>
            </w:r>
            <w:r w:rsidR="00987A59" w:rsidRPr="00D87135">
              <w:rPr>
                <w:rFonts w:hint="eastAsia"/>
                <w:color w:val="000000"/>
                <w:sz w:val="20"/>
                <w:szCs w:val="20"/>
              </w:rPr>
              <w:t>状により適宜増減する。ただし、「原発性アルドステロン症の診</w:t>
            </w:r>
            <w:r w:rsidR="007A7026" w:rsidRPr="00D87135">
              <w:rPr>
                <w:rFonts w:hint="eastAsia"/>
                <w:color w:val="000000"/>
                <w:sz w:val="20"/>
                <w:szCs w:val="20"/>
              </w:rPr>
              <w:t>断</w:t>
            </w:r>
            <w:r w:rsidR="00987A59" w:rsidRPr="00D87135">
              <w:rPr>
                <w:rFonts w:hint="eastAsia"/>
                <w:color w:val="000000"/>
                <w:sz w:val="20"/>
                <w:szCs w:val="20"/>
              </w:rPr>
              <w:t>および</w:t>
            </w:r>
            <w:r w:rsidRPr="00D87135">
              <w:rPr>
                <w:rFonts w:hint="eastAsia"/>
                <w:color w:val="000000"/>
                <w:sz w:val="20"/>
                <w:szCs w:val="20"/>
              </w:rPr>
              <w:t>症状の改善」のほかは他剤と併用することが多い。</w:t>
            </w:r>
          </w:p>
        </w:tc>
      </w:tr>
      <w:tr w:rsidR="003C0CB2" w:rsidRPr="00D87135" w14:paraId="572C6916" w14:textId="77777777" w:rsidTr="00DB06A0">
        <w:tc>
          <w:tcPr>
            <w:tcW w:w="1720" w:type="dxa"/>
            <w:shd w:val="clear" w:color="auto" w:fill="auto"/>
          </w:tcPr>
          <w:p w14:paraId="66DA9E4C" w14:textId="77777777" w:rsidR="003C0CB2" w:rsidRPr="00D87135" w:rsidRDefault="003C0CB2" w:rsidP="001B4D38">
            <w:pPr>
              <w:jc w:val="center"/>
              <w:rPr>
                <w:color w:val="000000"/>
                <w:sz w:val="20"/>
                <w:szCs w:val="20"/>
              </w:rPr>
            </w:pPr>
            <w:r w:rsidRPr="00D87135">
              <w:rPr>
                <w:rFonts w:hint="eastAsia"/>
                <w:color w:val="000000"/>
                <w:sz w:val="20"/>
                <w:szCs w:val="20"/>
              </w:rPr>
              <w:t xml:space="preserve">添　加　</w:t>
            </w:r>
            <w:r w:rsidR="007A7026" w:rsidRPr="00D87135">
              <w:rPr>
                <w:rFonts w:hint="eastAsia"/>
                <w:color w:val="000000"/>
                <w:sz w:val="20"/>
                <w:szCs w:val="20"/>
              </w:rPr>
              <w:t>剤</w:t>
            </w:r>
          </w:p>
        </w:tc>
        <w:tc>
          <w:tcPr>
            <w:tcW w:w="4368" w:type="dxa"/>
            <w:gridSpan w:val="2"/>
            <w:shd w:val="clear" w:color="auto" w:fill="auto"/>
          </w:tcPr>
          <w:p w14:paraId="6BF7B0EF" w14:textId="77777777" w:rsidR="003C0CB2" w:rsidRPr="00D87135" w:rsidRDefault="00DE040C" w:rsidP="003C0CB2">
            <w:pPr>
              <w:rPr>
                <w:rFonts w:hAnsi="ＭＳ ゴシック"/>
                <w:color w:val="000000"/>
                <w:sz w:val="20"/>
                <w:szCs w:val="20"/>
              </w:rPr>
            </w:pPr>
            <w:r w:rsidRPr="00D87135">
              <w:rPr>
                <w:rFonts w:hAnsi="ＭＳ ゴシック" w:cs="Ryumin-Light-Identity-H" w:hint="eastAsia"/>
                <w:color w:val="000000"/>
                <w:kern w:val="0"/>
                <w:sz w:val="20"/>
                <w:szCs w:val="20"/>
              </w:rPr>
              <w:t>乳糖水和物、</w:t>
            </w:r>
            <w:r w:rsidR="007A7026" w:rsidRPr="00D87135">
              <w:rPr>
                <w:rFonts w:hAnsi="ＭＳ ゴシック" w:cs="Ryumin-Light-Identity-H" w:hint="eastAsia"/>
                <w:color w:val="000000"/>
                <w:kern w:val="0"/>
                <w:sz w:val="20"/>
                <w:szCs w:val="20"/>
              </w:rPr>
              <w:t>結晶</w:t>
            </w:r>
            <w:r w:rsidRPr="00D87135">
              <w:rPr>
                <w:rFonts w:hAnsi="ＭＳ ゴシック" w:cs="Ryumin-Light-Identity-H" w:hint="eastAsia"/>
                <w:color w:val="000000"/>
                <w:kern w:val="0"/>
                <w:sz w:val="20"/>
                <w:szCs w:val="20"/>
              </w:rPr>
              <w:t>セルロース、トウモロコシデンプン、ヒドロキシプロピルセルロース、低置換度ヒドロキシプロピルセルロース、</w:t>
            </w:r>
            <w:r w:rsidRPr="00D87135">
              <w:rPr>
                <w:rFonts w:hAnsi="ＭＳ ゴシック" w:cs="Ryumin-Light-Identity-H"/>
                <w:color w:val="000000"/>
                <w:kern w:val="0"/>
                <w:sz w:val="20"/>
                <w:szCs w:val="20"/>
              </w:rPr>
              <w:t>l</w:t>
            </w:r>
            <w:r w:rsidRPr="00D87135">
              <w:rPr>
                <w:rFonts w:hAnsi="ＭＳ ゴシック" w:cs="Ryumin-Light-Identity-H" w:hint="eastAsia"/>
                <w:color w:val="000000"/>
                <w:kern w:val="0"/>
                <w:sz w:val="20"/>
                <w:szCs w:val="20"/>
              </w:rPr>
              <w:t>－メントール、二酸化ケイ素、ステアリン酸</w:t>
            </w:r>
            <w:r w:rsidR="007A7026" w:rsidRPr="00D87135">
              <w:rPr>
                <w:rFonts w:hAnsi="ＭＳ ゴシック" w:cs="Ryumin-Light-Identity-H" w:hint="eastAsia"/>
                <w:color w:val="000000"/>
                <w:kern w:val="0"/>
                <w:sz w:val="20"/>
                <w:szCs w:val="20"/>
              </w:rPr>
              <w:t>マグネシウム</w:t>
            </w:r>
          </w:p>
        </w:tc>
        <w:tc>
          <w:tcPr>
            <w:tcW w:w="4368" w:type="dxa"/>
            <w:gridSpan w:val="4"/>
            <w:shd w:val="clear" w:color="auto" w:fill="auto"/>
          </w:tcPr>
          <w:p w14:paraId="2A3F3DA3" w14:textId="77777777" w:rsidR="003C0CB2" w:rsidRPr="00D87135" w:rsidRDefault="003C0CB2" w:rsidP="003C0CB2">
            <w:pPr>
              <w:rPr>
                <w:color w:val="000000"/>
                <w:sz w:val="20"/>
                <w:szCs w:val="20"/>
              </w:rPr>
            </w:pPr>
          </w:p>
        </w:tc>
      </w:tr>
      <w:tr w:rsidR="003C0CB2" w:rsidRPr="00D87135" w14:paraId="0CA7921C" w14:textId="77777777" w:rsidTr="00093A90">
        <w:trPr>
          <w:gridAfter w:val="1"/>
          <w:wAfter w:w="15" w:type="dxa"/>
        </w:trPr>
        <w:tc>
          <w:tcPr>
            <w:tcW w:w="1720" w:type="dxa"/>
            <w:vMerge w:val="restart"/>
            <w:shd w:val="clear" w:color="auto" w:fill="auto"/>
          </w:tcPr>
          <w:p w14:paraId="5DC846C9" w14:textId="77777777" w:rsidR="003C0CB2" w:rsidRPr="00D87135" w:rsidRDefault="003C0CB2" w:rsidP="001B4D38">
            <w:pPr>
              <w:jc w:val="center"/>
              <w:rPr>
                <w:color w:val="000000"/>
                <w:sz w:val="20"/>
                <w:szCs w:val="20"/>
              </w:rPr>
            </w:pPr>
            <w:r w:rsidRPr="00D87135">
              <w:rPr>
                <w:rFonts w:hint="eastAsia"/>
                <w:color w:val="000000"/>
                <w:sz w:val="20"/>
                <w:szCs w:val="20"/>
              </w:rPr>
              <w:t>製品の性状</w:t>
            </w:r>
          </w:p>
        </w:tc>
        <w:tc>
          <w:tcPr>
            <w:tcW w:w="2980" w:type="dxa"/>
            <w:shd w:val="clear" w:color="auto" w:fill="auto"/>
          </w:tcPr>
          <w:p w14:paraId="67506608" w14:textId="77777777" w:rsidR="003C0CB2" w:rsidRPr="00D87135" w:rsidRDefault="003C0CB2" w:rsidP="003C0CB2">
            <w:pPr>
              <w:rPr>
                <w:color w:val="000000"/>
                <w:sz w:val="20"/>
                <w:szCs w:val="20"/>
              </w:rPr>
            </w:pPr>
          </w:p>
        </w:tc>
        <w:tc>
          <w:tcPr>
            <w:tcW w:w="1388" w:type="dxa"/>
            <w:shd w:val="clear" w:color="auto" w:fill="auto"/>
            <w:vAlign w:val="center"/>
          </w:tcPr>
          <w:p w14:paraId="12673905" w14:textId="77777777" w:rsidR="003C0CB2" w:rsidRPr="00D87135" w:rsidRDefault="003C0CB2" w:rsidP="00BD2BF8">
            <w:pPr>
              <w:jc w:val="center"/>
              <w:rPr>
                <w:color w:val="000000"/>
                <w:sz w:val="20"/>
                <w:szCs w:val="20"/>
              </w:rPr>
            </w:pPr>
            <w:r w:rsidRPr="00D87135">
              <w:rPr>
                <w:rFonts w:hint="eastAsia"/>
                <w:color w:val="000000"/>
                <w:sz w:val="20"/>
                <w:szCs w:val="20"/>
              </w:rPr>
              <w:t>直径（mm）</w:t>
            </w:r>
          </w:p>
        </w:tc>
        <w:tc>
          <w:tcPr>
            <w:tcW w:w="1451" w:type="dxa"/>
            <w:shd w:val="clear" w:color="auto" w:fill="auto"/>
            <w:vAlign w:val="center"/>
          </w:tcPr>
          <w:p w14:paraId="1D032ED0" w14:textId="77777777" w:rsidR="003C0CB2" w:rsidRPr="00D87135" w:rsidRDefault="003C0CB2" w:rsidP="00BD2BF8">
            <w:pPr>
              <w:jc w:val="center"/>
              <w:rPr>
                <w:color w:val="000000"/>
                <w:sz w:val="20"/>
                <w:szCs w:val="20"/>
              </w:rPr>
            </w:pPr>
            <w:r w:rsidRPr="00D87135">
              <w:rPr>
                <w:rFonts w:hint="eastAsia"/>
                <w:color w:val="000000"/>
                <w:sz w:val="20"/>
                <w:szCs w:val="20"/>
              </w:rPr>
              <w:t>重量（mg）</w:t>
            </w:r>
          </w:p>
        </w:tc>
        <w:tc>
          <w:tcPr>
            <w:tcW w:w="1451" w:type="dxa"/>
            <w:shd w:val="clear" w:color="auto" w:fill="auto"/>
            <w:vAlign w:val="center"/>
          </w:tcPr>
          <w:p w14:paraId="1E27ABAB" w14:textId="77777777" w:rsidR="003C0CB2" w:rsidRPr="00D87135" w:rsidRDefault="003C0CB2" w:rsidP="00BD2BF8">
            <w:pPr>
              <w:jc w:val="center"/>
              <w:rPr>
                <w:color w:val="000000"/>
                <w:sz w:val="20"/>
                <w:szCs w:val="20"/>
              </w:rPr>
            </w:pPr>
            <w:r w:rsidRPr="00D87135">
              <w:rPr>
                <w:rFonts w:hint="eastAsia"/>
                <w:color w:val="000000"/>
                <w:sz w:val="20"/>
                <w:szCs w:val="20"/>
              </w:rPr>
              <w:t>厚さ（mm）</w:t>
            </w:r>
          </w:p>
        </w:tc>
        <w:tc>
          <w:tcPr>
            <w:tcW w:w="1451" w:type="dxa"/>
            <w:shd w:val="clear" w:color="auto" w:fill="auto"/>
            <w:vAlign w:val="center"/>
          </w:tcPr>
          <w:p w14:paraId="72F18B3F" w14:textId="77777777" w:rsidR="003C0CB2" w:rsidRPr="00D87135" w:rsidRDefault="002F6B3E" w:rsidP="00BD2BF8">
            <w:pPr>
              <w:jc w:val="center"/>
              <w:rPr>
                <w:color w:val="000000"/>
                <w:sz w:val="20"/>
                <w:szCs w:val="20"/>
              </w:rPr>
            </w:pPr>
            <w:r w:rsidRPr="00D87135">
              <w:rPr>
                <w:rFonts w:hint="eastAsia"/>
                <w:color w:val="000000"/>
                <w:sz w:val="20"/>
                <w:szCs w:val="20"/>
              </w:rPr>
              <w:t xml:space="preserve"> </w:t>
            </w:r>
            <w:r w:rsidR="00DB06A0" w:rsidRPr="00D87135">
              <w:rPr>
                <w:rFonts w:hint="eastAsia"/>
                <w:color w:val="000000"/>
                <w:sz w:val="20"/>
                <w:szCs w:val="20"/>
              </w:rPr>
              <w:t>識別</w:t>
            </w:r>
            <w:r w:rsidR="003C0CB2" w:rsidRPr="00D87135">
              <w:rPr>
                <w:rFonts w:hint="eastAsia"/>
                <w:color w:val="000000"/>
                <w:sz w:val="20"/>
                <w:szCs w:val="20"/>
              </w:rPr>
              <w:t>コード</w:t>
            </w:r>
            <w:r w:rsidR="00BD2BF8" w:rsidRPr="00D87135">
              <w:rPr>
                <w:rFonts w:hint="eastAsia"/>
                <w:color w:val="000000"/>
                <w:sz w:val="20"/>
                <w:szCs w:val="20"/>
              </w:rPr>
              <w:t>・</w:t>
            </w:r>
          </w:p>
          <w:p w14:paraId="3777DEB5" w14:textId="77777777" w:rsidR="00BD2BF8" w:rsidRPr="00D87135" w:rsidRDefault="00BD2BF8" w:rsidP="00BD2BF8">
            <w:pPr>
              <w:jc w:val="center"/>
              <w:rPr>
                <w:color w:val="000000"/>
                <w:sz w:val="20"/>
                <w:szCs w:val="20"/>
              </w:rPr>
            </w:pPr>
            <w:r w:rsidRPr="00D87135">
              <w:rPr>
                <w:rFonts w:hint="eastAsia"/>
                <w:color w:val="000000"/>
                <w:sz w:val="20"/>
                <w:szCs w:val="20"/>
              </w:rPr>
              <w:t>本体表示</w:t>
            </w:r>
          </w:p>
        </w:tc>
      </w:tr>
      <w:tr w:rsidR="003C0CB2" w:rsidRPr="00D87135" w14:paraId="1D8D7271" w14:textId="77777777" w:rsidTr="0027196B">
        <w:trPr>
          <w:gridAfter w:val="1"/>
          <w:wAfter w:w="15" w:type="dxa"/>
          <w:trHeight w:val="856"/>
        </w:trPr>
        <w:tc>
          <w:tcPr>
            <w:tcW w:w="1720" w:type="dxa"/>
            <w:vMerge/>
            <w:shd w:val="clear" w:color="auto" w:fill="auto"/>
          </w:tcPr>
          <w:p w14:paraId="139CF32C" w14:textId="77777777" w:rsidR="003C0CB2" w:rsidRPr="00D87135" w:rsidRDefault="003C0CB2" w:rsidP="001B4D38">
            <w:pPr>
              <w:jc w:val="center"/>
              <w:rPr>
                <w:color w:val="000000"/>
                <w:sz w:val="20"/>
                <w:szCs w:val="20"/>
              </w:rPr>
            </w:pPr>
          </w:p>
        </w:tc>
        <w:tc>
          <w:tcPr>
            <w:tcW w:w="2980" w:type="dxa"/>
            <w:shd w:val="clear" w:color="auto" w:fill="auto"/>
          </w:tcPr>
          <w:p w14:paraId="07299EE7" w14:textId="77777777" w:rsidR="00CF0A11" w:rsidRPr="00D87135" w:rsidRDefault="0027196B" w:rsidP="003C0CB2">
            <w:pPr>
              <w:rPr>
                <w:color w:val="000000"/>
                <w:sz w:val="20"/>
                <w:szCs w:val="20"/>
              </w:rPr>
            </w:pPr>
            <w:r w:rsidRPr="00D87135">
              <w:rPr>
                <w:rFonts w:hint="eastAsia"/>
                <w:color w:val="000000"/>
                <w:sz w:val="20"/>
                <w:szCs w:val="20"/>
              </w:rPr>
              <w:t>スピロノラクトン錠25mg「TCK」</w:t>
            </w:r>
          </w:p>
          <w:p w14:paraId="62C1B512" w14:textId="77777777" w:rsidR="007A7026" w:rsidRPr="00D87135" w:rsidRDefault="00DE040C" w:rsidP="003C0CB2">
            <w:pPr>
              <w:rPr>
                <w:color w:val="000000"/>
                <w:sz w:val="20"/>
                <w:szCs w:val="20"/>
              </w:rPr>
            </w:pPr>
            <w:r w:rsidRPr="00D87135">
              <w:rPr>
                <w:color w:val="000000"/>
                <w:sz w:val="20"/>
                <w:szCs w:val="20"/>
              </w:rPr>
              <w:t>白色</w:t>
            </w:r>
            <w:r w:rsidRPr="00D87135">
              <w:rPr>
                <w:rFonts w:hint="eastAsia"/>
                <w:color w:val="000000"/>
                <w:sz w:val="20"/>
                <w:szCs w:val="20"/>
              </w:rPr>
              <w:t>～淡黄白色</w:t>
            </w:r>
          </w:p>
          <w:p w14:paraId="3C4C535F" w14:textId="77777777" w:rsidR="003C0CB2" w:rsidRPr="00D87135" w:rsidRDefault="00DE040C" w:rsidP="003C0CB2">
            <w:pPr>
              <w:rPr>
                <w:color w:val="000000"/>
                <w:sz w:val="20"/>
                <w:szCs w:val="20"/>
              </w:rPr>
            </w:pPr>
            <w:r w:rsidRPr="00D87135">
              <w:rPr>
                <w:rFonts w:hint="eastAsia"/>
                <w:color w:val="000000"/>
                <w:sz w:val="20"/>
                <w:szCs w:val="20"/>
              </w:rPr>
              <w:t>素錠（割線入り）</w:t>
            </w:r>
          </w:p>
        </w:tc>
        <w:tc>
          <w:tcPr>
            <w:tcW w:w="1388" w:type="dxa"/>
            <w:shd w:val="clear" w:color="auto" w:fill="auto"/>
            <w:vAlign w:val="center"/>
          </w:tcPr>
          <w:p w14:paraId="57274990" w14:textId="77777777" w:rsidR="003C0CB2" w:rsidRPr="00D87135" w:rsidRDefault="001237A7" w:rsidP="001B4D38">
            <w:pPr>
              <w:jc w:val="center"/>
              <w:rPr>
                <w:color w:val="000000"/>
                <w:sz w:val="20"/>
                <w:szCs w:val="20"/>
              </w:rPr>
            </w:pPr>
            <w:r>
              <w:rPr>
                <w:rFonts w:ascii="ＭＳ 明朝" w:hAnsi="ＭＳ 明朝"/>
                <w:color w:val="000000"/>
                <w:sz w:val="20"/>
                <w:szCs w:val="20"/>
              </w:rPr>
              <w:pict w14:anchorId="0E2CD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6.25pt;height:26.25pt">
                  <v:imagedata r:id="rId7" o:title="" gain="5" blacklevel="-19661f"/>
                </v:shape>
              </w:pict>
            </w:r>
          </w:p>
          <w:p w14:paraId="193E024A" w14:textId="77777777" w:rsidR="003C0CB2" w:rsidRPr="00D87135" w:rsidRDefault="00DE040C" w:rsidP="001B4D38">
            <w:pPr>
              <w:jc w:val="center"/>
              <w:rPr>
                <w:color w:val="000000"/>
                <w:sz w:val="20"/>
                <w:szCs w:val="20"/>
              </w:rPr>
            </w:pPr>
            <w:r w:rsidRPr="00D87135">
              <w:rPr>
                <w:rFonts w:hint="eastAsia"/>
                <w:color w:val="000000"/>
                <w:sz w:val="20"/>
                <w:szCs w:val="20"/>
              </w:rPr>
              <w:t>7</w:t>
            </w:r>
            <w:r w:rsidR="00CF0A11" w:rsidRPr="00D87135">
              <w:rPr>
                <w:rFonts w:hint="eastAsia"/>
                <w:color w:val="000000"/>
                <w:sz w:val="20"/>
                <w:szCs w:val="20"/>
              </w:rPr>
              <w:t>.0</w:t>
            </w:r>
          </w:p>
        </w:tc>
        <w:tc>
          <w:tcPr>
            <w:tcW w:w="1451" w:type="dxa"/>
            <w:shd w:val="clear" w:color="auto" w:fill="auto"/>
            <w:vAlign w:val="center"/>
          </w:tcPr>
          <w:p w14:paraId="7AEA96B6" w14:textId="77777777" w:rsidR="003C0CB2" w:rsidRPr="00D87135" w:rsidRDefault="001237A7" w:rsidP="001B4D38">
            <w:pPr>
              <w:jc w:val="center"/>
              <w:rPr>
                <w:color w:val="000000"/>
                <w:sz w:val="20"/>
                <w:szCs w:val="20"/>
              </w:rPr>
            </w:pPr>
            <w:r>
              <w:rPr>
                <w:rFonts w:ascii="ＭＳ 明朝" w:hAnsi="ＭＳ 明朝"/>
                <w:color w:val="000000"/>
                <w:sz w:val="20"/>
                <w:szCs w:val="20"/>
              </w:rPr>
              <w:pict w14:anchorId="69FC7D30">
                <v:shape id="_x0000_i1045" type="#_x0000_t75" style="width:25.5pt;height:25.5pt">
                  <v:imagedata r:id="rId8" o:title="" gain="5" blacklevel="-19661f"/>
                </v:shape>
              </w:pict>
            </w:r>
          </w:p>
          <w:p w14:paraId="14A4CF69" w14:textId="77777777" w:rsidR="003C0CB2" w:rsidRPr="00D87135" w:rsidRDefault="00DE040C" w:rsidP="001B4D38">
            <w:pPr>
              <w:jc w:val="center"/>
              <w:rPr>
                <w:color w:val="000000"/>
                <w:sz w:val="20"/>
                <w:szCs w:val="20"/>
              </w:rPr>
            </w:pPr>
            <w:r w:rsidRPr="00D87135">
              <w:rPr>
                <w:rFonts w:hint="eastAsia"/>
                <w:color w:val="000000"/>
                <w:sz w:val="20"/>
                <w:szCs w:val="20"/>
              </w:rPr>
              <w:t>13</w:t>
            </w:r>
            <w:r w:rsidR="00CF0A11" w:rsidRPr="00D87135">
              <w:rPr>
                <w:rFonts w:hint="eastAsia"/>
                <w:color w:val="000000"/>
                <w:sz w:val="20"/>
                <w:szCs w:val="20"/>
              </w:rPr>
              <w:t>0</w:t>
            </w:r>
          </w:p>
        </w:tc>
        <w:tc>
          <w:tcPr>
            <w:tcW w:w="1451" w:type="dxa"/>
            <w:shd w:val="clear" w:color="auto" w:fill="auto"/>
            <w:vAlign w:val="center"/>
          </w:tcPr>
          <w:p w14:paraId="11B5BC66" w14:textId="77777777" w:rsidR="003C0CB2" w:rsidRPr="00D87135" w:rsidRDefault="001237A7" w:rsidP="001B4D38">
            <w:pPr>
              <w:jc w:val="center"/>
              <w:rPr>
                <w:color w:val="000000"/>
                <w:sz w:val="20"/>
                <w:szCs w:val="20"/>
              </w:rPr>
            </w:pPr>
            <w:r>
              <w:rPr>
                <w:rFonts w:ascii="ＭＳ 明朝" w:hAnsi="ＭＳ 明朝"/>
                <w:color w:val="000000"/>
                <w:sz w:val="20"/>
                <w:szCs w:val="20"/>
              </w:rPr>
              <w:pict w14:anchorId="165B7F98">
                <v:shape id="_x0000_i1044" type="#_x0000_t75" style="width:24pt;height:15.75pt">
                  <v:imagedata r:id="rId9" o:title="" cropright="532f" gain="5" blacklevel="-19661f"/>
                </v:shape>
              </w:pict>
            </w:r>
          </w:p>
          <w:p w14:paraId="040952F3" w14:textId="77777777" w:rsidR="003C0CB2" w:rsidRPr="00D87135" w:rsidRDefault="00CF0A11" w:rsidP="001B4D38">
            <w:pPr>
              <w:jc w:val="center"/>
              <w:rPr>
                <w:color w:val="000000"/>
                <w:sz w:val="20"/>
                <w:szCs w:val="20"/>
              </w:rPr>
            </w:pPr>
            <w:r w:rsidRPr="00D87135">
              <w:rPr>
                <w:rFonts w:hint="eastAsia"/>
                <w:color w:val="000000"/>
                <w:sz w:val="20"/>
                <w:szCs w:val="20"/>
              </w:rPr>
              <w:t>3.</w:t>
            </w:r>
            <w:r w:rsidR="00DE040C" w:rsidRPr="00D87135">
              <w:rPr>
                <w:rFonts w:hint="eastAsia"/>
                <w:color w:val="000000"/>
                <w:sz w:val="20"/>
                <w:szCs w:val="20"/>
              </w:rPr>
              <w:t>2</w:t>
            </w:r>
          </w:p>
        </w:tc>
        <w:tc>
          <w:tcPr>
            <w:tcW w:w="1451" w:type="dxa"/>
            <w:shd w:val="clear" w:color="auto" w:fill="auto"/>
            <w:vAlign w:val="center"/>
          </w:tcPr>
          <w:p w14:paraId="74BFE919" w14:textId="77777777" w:rsidR="00DE040C" w:rsidRPr="00D87135" w:rsidRDefault="00DE040C" w:rsidP="001B4D38">
            <w:pPr>
              <w:jc w:val="center"/>
              <w:rPr>
                <w:color w:val="000000"/>
                <w:sz w:val="20"/>
                <w:szCs w:val="20"/>
              </w:rPr>
            </w:pPr>
            <w:r w:rsidRPr="00D87135">
              <w:rPr>
                <w:rFonts w:hint="eastAsia"/>
                <w:color w:val="000000"/>
                <w:sz w:val="20"/>
                <w:szCs w:val="20"/>
              </w:rPr>
              <w:t>Tu-LM</w:t>
            </w:r>
          </w:p>
          <w:p w14:paraId="015E6676" w14:textId="77777777" w:rsidR="003C0CB2" w:rsidRPr="00D87135" w:rsidRDefault="00DE040C" w:rsidP="001B4D38">
            <w:pPr>
              <w:jc w:val="center"/>
              <w:rPr>
                <w:color w:val="000000"/>
                <w:sz w:val="20"/>
                <w:szCs w:val="20"/>
              </w:rPr>
            </w:pPr>
            <w:r w:rsidRPr="00D87135">
              <w:rPr>
                <w:rFonts w:hint="eastAsia"/>
                <w:color w:val="000000"/>
                <w:sz w:val="20"/>
                <w:szCs w:val="20"/>
              </w:rPr>
              <w:t>25</w:t>
            </w:r>
          </w:p>
        </w:tc>
      </w:tr>
      <w:tr w:rsidR="003C0CB2" w:rsidRPr="00D87135" w14:paraId="0AC4D705" w14:textId="77777777" w:rsidTr="0027196B">
        <w:trPr>
          <w:gridAfter w:val="1"/>
          <w:wAfter w:w="15" w:type="dxa"/>
          <w:trHeight w:val="771"/>
        </w:trPr>
        <w:tc>
          <w:tcPr>
            <w:tcW w:w="1720" w:type="dxa"/>
            <w:vMerge/>
            <w:shd w:val="clear" w:color="auto" w:fill="auto"/>
          </w:tcPr>
          <w:p w14:paraId="566C2E05" w14:textId="77777777" w:rsidR="003C0CB2" w:rsidRPr="00D87135" w:rsidRDefault="003C0CB2" w:rsidP="001B4D38">
            <w:pPr>
              <w:jc w:val="center"/>
              <w:rPr>
                <w:color w:val="000000"/>
                <w:sz w:val="20"/>
                <w:szCs w:val="20"/>
              </w:rPr>
            </w:pPr>
          </w:p>
        </w:tc>
        <w:tc>
          <w:tcPr>
            <w:tcW w:w="2980" w:type="dxa"/>
            <w:shd w:val="clear" w:color="auto" w:fill="auto"/>
          </w:tcPr>
          <w:p w14:paraId="004F2F30" w14:textId="4D90B03C" w:rsidR="003C0CB2" w:rsidRPr="00D87135" w:rsidRDefault="001237A7" w:rsidP="003C0CB2">
            <w:pPr>
              <w:rPr>
                <w:color w:val="000000"/>
                <w:sz w:val="20"/>
                <w:szCs w:val="20"/>
              </w:rPr>
            </w:pPr>
            <w:r>
              <w:rPr>
                <w:rFonts w:hint="eastAsia"/>
                <w:color w:val="000000"/>
                <w:sz w:val="20"/>
                <w:szCs w:val="20"/>
              </w:rPr>
              <w:t>標準品</w:t>
            </w:r>
          </w:p>
        </w:tc>
        <w:tc>
          <w:tcPr>
            <w:tcW w:w="1388" w:type="dxa"/>
            <w:shd w:val="clear" w:color="auto" w:fill="auto"/>
            <w:vAlign w:val="center"/>
          </w:tcPr>
          <w:p w14:paraId="283233ED" w14:textId="2CE23642" w:rsidR="003C0CB2" w:rsidRPr="00D87135" w:rsidRDefault="003C0CB2" w:rsidP="001B4D38">
            <w:pPr>
              <w:jc w:val="center"/>
              <w:rPr>
                <w:color w:val="000000"/>
                <w:sz w:val="20"/>
                <w:szCs w:val="20"/>
              </w:rPr>
            </w:pPr>
          </w:p>
        </w:tc>
        <w:tc>
          <w:tcPr>
            <w:tcW w:w="1451" w:type="dxa"/>
            <w:shd w:val="clear" w:color="auto" w:fill="auto"/>
            <w:vAlign w:val="center"/>
          </w:tcPr>
          <w:p w14:paraId="54B5E777" w14:textId="1B6FD8F0" w:rsidR="003C0CB2" w:rsidRPr="00D87135" w:rsidRDefault="003C0CB2" w:rsidP="001B4D38">
            <w:pPr>
              <w:jc w:val="center"/>
              <w:rPr>
                <w:color w:val="000000"/>
                <w:sz w:val="20"/>
                <w:szCs w:val="20"/>
              </w:rPr>
            </w:pPr>
          </w:p>
        </w:tc>
        <w:tc>
          <w:tcPr>
            <w:tcW w:w="1451" w:type="dxa"/>
            <w:shd w:val="clear" w:color="auto" w:fill="auto"/>
            <w:vAlign w:val="center"/>
          </w:tcPr>
          <w:p w14:paraId="296183AA" w14:textId="1F9B148B" w:rsidR="003C0CB2" w:rsidRPr="00D87135" w:rsidRDefault="003C0CB2" w:rsidP="001B4D38">
            <w:pPr>
              <w:jc w:val="center"/>
              <w:rPr>
                <w:color w:val="000000"/>
                <w:sz w:val="20"/>
                <w:szCs w:val="20"/>
              </w:rPr>
            </w:pPr>
          </w:p>
        </w:tc>
        <w:tc>
          <w:tcPr>
            <w:tcW w:w="1451" w:type="dxa"/>
            <w:shd w:val="clear" w:color="auto" w:fill="auto"/>
            <w:vAlign w:val="center"/>
          </w:tcPr>
          <w:p w14:paraId="5BD4B8DD" w14:textId="01511B90" w:rsidR="003C0CB2" w:rsidRPr="00D87135" w:rsidRDefault="003C0CB2" w:rsidP="00DB06A0">
            <w:pPr>
              <w:jc w:val="center"/>
              <w:rPr>
                <w:color w:val="000000"/>
                <w:sz w:val="20"/>
                <w:szCs w:val="20"/>
              </w:rPr>
            </w:pPr>
          </w:p>
        </w:tc>
      </w:tr>
      <w:tr w:rsidR="00384153" w:rsidRPr="00D87135" w14:paraId="21F14509" w14:textId="77777777" w:rsidTr="001B4D38">
        <w:trPr>
          <w:trHeight w:val="4608"/>
        </w:trPr>
        <w:tc>
          <w:tcPr>
            <w:tcW w:w="1720" w:type="dxa"/>
            <w:shd w:val="clear" w:color="auto" w:fill="auto"/>
          </w:tcPr>
          <w:p w14:paraId="3C79A166" w14:textId="77777777" w:rsidR="00384153" w:rsidRPr="00D87135" w:rsidRDefault="00384153" w:rsidP="001B4D38">
            <w:pPr>
              <w:jc w:val="center"/>
              <w:rPr>
                <w:color w:val="000000"/>
                <w:sz w:val="20"/>
                <w:szCs w:val="20"/>
              </w:rPr>
            </w:pPr>
            <w:r w:rsidRPr="00D87135">
              <w:rPr>
                <w:rFonts w:hint="eastAsia"/>
                <w:color w:val="000000"/>
                <w:sz w:val="20"/>
                <w:szCs w:val="20"/>
              </w:rPr>
              <w:t>標準品との</w:t>
            </w:r>
          </w:p>
          <w:p w14:paraId="2131A3F1" w14:textId="77777777" w:rsidR="00384153" w:rsidRPr="00D87135" w:rsidRDefault="00384153" w:rsidP="001B4D38">
            <w:pPr>
              <w:jc w:val="center"/>
              <w:rPr>
                <w:color w:val="000000"/>
                <w:sz w:val="20"/>
                <w:szCs w:val="20"/>
              </w:rPr>
            </w:pPr>
            <w:r w:rsidRPr="00D87135">
              <w:rPr>
                <w:rFonts w:hint="eastAsia"/>
                <w:color w:val="000000"/>
                <w:sz w:val="20"/>
                <w:szCs w:val="20"/>
              </w:rPr>
              <w:t>同　等　性</w:t>
            </w:r>
          </w:p>
        </w:tc>
        <w:tc>
          <w:tcPr>
            <w:tcW w:w="8736" w:type="dxa"/>
            <w:gridSpan w:val="6"/>
            <w:shd w:val="clear" w:color="auto" w:fill="auto"/>
          </w:tcPr>
          <w:p w14:paraId="086B1EE2" w14:textId="77777777" w:rsidR="00384153" w:rsidRPr="00D87135" w:rsidRDefault="001237A7" w:rsidP="007D716B">
            <w:pPr>
              <w:rPr>
                <w:color w:val="000000"/>
                <w:sz w:val="20"/>
                <w:szCs w:val="20"/>
              </w:rPr>
            </w:pPr>
            <w:r>
              <w:rPr>
                <w:noProof/>
                <w:color w:val="000000"/>
                <w:sz w:val="20"/>
                <w:szCs w:val="20"/>
              </w:rPr>
              <w:pict w14:anchorId="6A05D661">
                <v:rect id="_x0000_s2061" style="position:absolute;left:0;text-align:left;margin-left:163.2pt;margin-top:55.65pt;width:46.5pt;height:20.6pt;z-index:251657216;mso-position-horizontal-relative:text;mso-position-vertical-relative:text" strokecolor="white">
                  <v:textbox inset="5.85pt,.7pt,5.85pt,.7pt"/>
                </v:rect>
              </w:pict>
            </w:r>
            <w:r w:rsidR="0027196B" w:rsidRPr="00D87135">
              <w:rPr>
                <w:rFonts w:hint="eastAsia"/>
                <w:color w:val="000000"/>
                <w:sz w:val="20"/>
                <w:szCs w:val="20"/>
              </w:rPr>
              <w:t>スピロノラクトン錠25mg「TCK」</w:t>
            </w:r>
            <w:r w:rsidR="00384153" w:rsidRPr="00D87135">
              <w:rPr>
                <w:rFonts w:hint="eastAsia"/>
                <w:color w:val="000000"/>
                <w:sz w:val="20"/>
                <w:szCs w:val="20"/>
              </w:rPr>
              <w:t>は、厚生労働省の定める品質再評価により溶出性が適当と認められ、平成16年2月23日薬食発第</w:t>
            </w:r>
            <w:r w:rsidR="00384153" w:rsidRPr="00D87135">
              <w:rPr>
                <w:color w:val="000000"/>
                <w:sz w:val="20"/>
                <w:szCs w:val="20"/>
              </w:rPr>
              <w:t>0223001</w:t>
            </w:r>
            <w:r w:rsidR="00384153" w:rsidRPr="00D87135">
              <w:rPr>
                <w:rFonts w:hint="eastAsia"/>
                <w:color w:val="000000"/>
                <w:sz w:val="20"/>
                <w:szCs w:val="20"/>
              </w:rPr>
              <w:t>号にて結果が公表された。（オレンジブック</w:t>
            </w:r>
            <w:r w:rsidR="00384153" w:rsidRPr="00D87135">
              <w:rPr>
                <w:color w:val="000000"/>
                <w:sz w:val="20"/>
                <w:szCs w:val="20"/>
              </w:rPr>
              <w:t>No.19</w:t>
            </w:r>
            <w:r w:rsidR="00384153" w:rsidRPr="00D87135">
              <w:rPr>
                <w:rFonts w:hint="eastAsia"/>
                <w:color w:val="000000"/>
                <w:sz w:val="20"/>
                <w:szCs w:val="20"/>
              </w:rPr>
              <w:t>に収載）</w:t>
            </w:r>
          </w:p>
          <w:p w14:paraId="108C7EC6" w14:textId="77777777" w:rsidR="00384153" w:rsidRPr="00D87135" w:rsidRDefault="00384153" w:rsidP="003C0CB2">
            <w:pPr>
              <w:rPr>
                <w:color w:val="000000"/>
                <w:sz w:val="20"/>
                <w:szCs w:val="20"/>
              </w:rPr>
            </w:pPr>
            <w:r w:rsidRPr="00D87135">
              <w:rPr>
                <w:rFonts w:hint="eastAsia"/>
                <w:color w:val="000000"/>
                <w:sz w:val="20"/>
                <w:szCs w:val="20"/>
              </w:rPr>
              <w:t>生物学的同等性：承認申請時点ではヒトでの生物学的同等性試験を必要とされなかった。</w:t>
            </w:r>
          </w:p>
          <w:p w14:paraId="78E82E05" w14:textId="77777777" w:rsidR="00384153" w:rsidRPr="00D87135" w:rsidRDefault="00523EDE" w:rsidP="003C0CB2">
            <w:pPr>
              <w:rPr>
                <w:color w:val="000000"/>
                <w:sz w:val="20"/>
                <w:szCs w:val="20"/>
              </w:rPr>
            </w:pPr>
            <w:r w:rsidRPr="00D87135">
              <w:rPr>
                <w:rFonts w:hint="eastAsia"/>
                <w:color w:val="000000"/>
                <w:sz w:val="20"/>
                <w:szCs w:val="20"/>
              </w:rPr>
              <w:t xml:space="preserve">　</w:t>
            </w:r>
            <w:r w:rsidR="003A6829" w:rsidRPr="00D87135">
              <w:rPr>
                <w:rFonts w:hint="eastAsia"/>
                <w:color w:val="000000"/>
                <w:sz w:val="20"/>
                <w:szCs w:val="20"/>
              </w:rPr>
              <w:t xml:space="preserve">　　　　 </w:t>
            </w:r>
            <w:r w:rsidR="00384153" w:rsidRPr="00D87135">
              <w:rPr>
                <w:rFonts w:hint="eastAsia"/>
                <w:color w:val="000000"/>
                <w:sz w:val="20"/>
                <w:szCs w:val="20"/>
              </w:rPr>
              <w:t>溶出試験（試験液：水）</w:t>
            </w:r>
          </w:p>
          <w:p w14:paraId="7E3A6994" w14:textId="77777777" w:rsidR="0027196B" w:rsidRPr="00D87135" w:rsidRDefault="001237A7" w:rsidP="003C0CB2">
            <w:pPr>
              <w:rPr>
                <w:color w:val="000000"/>
                <w:sz w:val="20"/>
                <w:szCs w:val="20"/>
              </w:rPr>
            </w:pPr>
            <w:r>
              <w:rPr>
                <w:color w:val="000000"/>
                <w:sz w:val="20"/>
                <w:szCs w:val="20"/>
              </w:rPr>
              <w:pict w14:anchorId="7CFE359B">
                <v:shape id="_x0000_i1031" type="#_x0000_t75" style="width:210pt;height:149.25pt;mso-position-horizontal-relative:char;mso-position-vertical-relative:line">
                  <v:imagedata r:id="rId10" o:title=""/>
                </v:shape>
              </w:pict>
            </w:r>
          </w:p>
        </w:tc>
      </w:tr>
      <w:tr w:rsidR="003C0CB2" w:rsidRPr="00D87135" w14:paraId="3C2AA8BD" w14:textId="77777777" w:rsidTr="00093A90">
        <w:trPr>
          <w:trHeight w:val="454"/>
        </w:trPr>
        <w:tc>
          <w:tcPr>
            <w:tcW w:w="1720" w:type="dxa"/>
            <w:shd w:val="clear" w:color="auto" w:fill="auto"/>
          </w:tcPr>
          <w:p w14:paraId="3FF21DE5" w14:textId="77777777" w:rsidR="003C0CB2" w:rsidRPr="00D87135" w:rsidRDefault="003C0CB2" w:rsidP="002F6B3E">
            <w:pPr>
              <w:jc w:val="center"/>
              <w:rPr>
                <w:color w:val="000000"/>
                <w:sz w:val="20"/>
                <w:szCs w:val="20"/>
              </w:rPr>
            </w:pPr>
            <w:r w:rsidRPr="00D87135">
              <w:rPr>
                <w:rFonts w:hint="eastAsia"/>
                <w:color w:val="000000"/>
                <w:sz w:val="20"/>
                <w:szCs w:val="20"/>
              </w:rPr>
              <w:t>備　　　考</w:t>
            </w:r>
          </w:p>
        </w:tc>
        <w:tc>
          <w:tcPr>
            <w:tcW w:w="8736" w:type="dxa"/>
            <w:gridSpan w:val="6"/>
            <w:shd w:val="clear" w:color="auto" w:fill="auto"/>
            <w:vAlign w:val="center"/>
          </w:tcPr>
          <w:p w14:paraId="4671B9CD" w14:textId="77777777" w:rsidR="007E2F0D" w:rsidRPr="00D87135" w:rsidRDefault="007E2F0D" w:rsidP="00041197">
            <w:pPr>
              <w:ind w:left="200" w:hangingChars="100" w:hanging="200"/>
              <w:rPr>
                <w:color w:val="000000"/>
                <w:sz w:val="20"/>
                <w:szCs w:val="20"/>
              </w:rPr>
            </w:pPr>
          </w:p>
          <w:p w14:paraId="13F1BE9F" w14:textId="77777777" w:rsidR="002F6B3E" w:rsidRPr="00D87135" w:rsidRDefault="002F6B3E" w:rsidP="00041197">
            <w:pPr>
              <w:ind w:left="200" w:hangingChars="100" w:hanging="200"/>
              <w:rPr>
                <w:color w:val="000000"/>
                <w:sz w:val="20"/>
                <w:szCs w:val="20"/>
              </w:rPr>
            </w:pPr>
          </w:p>
        </w:tc>
      </w:tr>
      <w:tr w:rsidR="003C0CB2" w:rsidRPr="00D87135" w14:paraId="5C99E8EB" w14:textId="77777777" w:rsidTr="00093A90">
        <w:trPr>
          <w:trHeight w:val="454"/>
        </w:trPr>
        <w:tc>
          <w:tcPr>
            <w:tcW w:w="1720" w:type="dxa"/>
            <w:shd w:val="clear" w:color="auto" w:fill="auto"/>
          </w:tcPr>
          <w:p w14:paraId="4B981F5E" w14:textId="77777777" w:rsidR="003C0CB2" w:rsidRPr="00D87135" w:rsidRDefault="003C0CB2" w:rsidP="002F6B3E">
            <w:pPr>
              <w:jc w:val="center"/>
              <w:rPr>
                <w:color w:val="000000"/>
                <w:sz w:val="20"/>
                <w:szCs w:val="20"/>
              </w:rPr>
            </w:pPr>
            <w:r w:rsidRPr="00D87135">
              <w:rPr>
                <w:rFonts w:hint="eastAsia"/>
                <w:color w:val="000000"/>
                <w:sz w:val="20"/>
                <w:szCs w:val="20"/>
              </w:rPr>
              <w:t>担当者、連絡先</w:t>
            </w:r>
          </w:p>
        </w:tc>
        <w:tc>
          <w:tcPr>
            <w:tcW w:w="8736" w:type="dxa"/>
            <w:gridSpan w:val="6"/>
            <w:shd w:val="clear" w:color="auto" w:fill="auto"/>
            <w:vAlign w:val="center"/>
          </w:tcPr>
          <w:p w14:paraId="25F848A5" w14:textId="77777777" w:rsidR="002F38C1" w:rsidRPr="00D87135" w:rsidRDefault="002F38C1" w:rsidP="00041197">
            <w:pPr>
              <w:rPr>
                <w:color w:val="000000"/>
                <w:sz w:val="20"/>
                <w:szCs w:val="20"/>
              </w:rPr>
            </w:pPr>
          </w:p>
          <w:p w14:paraId="4107A035" w14:textId="77777777" w:rsidR="002F6B3E" w:rsidRPr="00D87135" w:rsidRDefault="002F6B3E" w:rsidP="00041197">
            <w:pPr>
              <w:rPr>
                <w:color w:val="000000"/>
                <w:sz w:val="20"/>
                <w:szCs w:val="20"/>
              </w:rPr>
            </w:pPr>
          </w:p>
        </w:tc>
      </w:tr>
    </w:tbl>
    <w:p w14:paraId="17896D25" w14:textId="77777777" w:rsidR="000A40BA" w:rsidRPr="00D87135" w:rsidRDefault="000A40BA" w:rsidP="006D2D25">
      <w:pPr>
        <w:jc w:val="right"/>
        <w:rPr>
          <w:color w:val="000000"/>
        </w:rPr>
      </w:pPr>
    </w:p>
    <w:sectPr w:rsidR="000A40BA" w:rsidRPr="00D87135" w:rsidSect="002F38C1">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E0E3" w14:textId="77777777" w:rsidR="00034A59" w:rsidRDefault="00034A59" w:rsidP="0064008C">
      <w:r>
        <w:separator/>
      </w:r>
    </w:p>
  </w:endnote>
  <w:endnote w:type="continuationSeparator" w:id="0">
    <w:p w14:paraId="1BC524FB" w14:textId="77777777" w:rsidR="00034A59" w:rsidRDefault="00034A59" w:rsidP="0064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Light-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6A81" w14:textId="77777777" w:rsidR="00034A59" w:rsidRDefault="00034A59" w:rsidP="0064008C">
      <w:r>
        <w:separator/>
      </w:r>
    </w:p>
  </w:footnote>
  <w:footnote w:type="continuationSeparator" w:id="0">
    <w:p w14:paraId="0C25588D" w14:textId="77777777" w:rsidR="00034A59" w:rsidRDefault="00034A59" w:rsidP="00640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B3"/>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1C57BB"/>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2915428">
    <w:abstractNumId w:val="1"/>
  </w:num>
  <w:num w:numId="2" w16cid:durableId="999506155">
    <w:abstractNumId w:val="0"/>
  </w:num>
  <w:num w:numId="3" w16cid:durableId="1113942038">
    <w:abstractNumId w:val="2"/>
  </w:num>
  <w:num w:numId="4" w16cid:durableId="1425879971">
    <w:abstractNumId w:val="3"/>
  </w:num>
  <w:num w:numId="5" w16cid:durableId="657850531">
    <w:abstractNumId w:val="4"/>
  </w:num>
  <w:num w:numId="6" w16cid:durableId="581571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323"/>
    <w:rsid w:val="00006D33"/>
    <w:rsid w:val="00013D2D"/>
    <w:rsid w:val="00034A59"/>
    <w:rsid w:val="00041197"/>
    <w:rsid w:val="0005709C"/>
    <w:rsid w:val="00061A85"/>
    <w:rsid w:val="00065285"/>
    <w:rsid w:val="000747A8"/>
    <w:rsid w:val="000816B0"/>
    <w:rsid w:val="00093A90"/>
    <w:rsid w:val="000A40BA"/>
    <w:rsid w:val="000B21E9"/>
    <w:rsid w:val="000D3791"/>
    <w:rsid w:val="000D3AB8"/>
    <w:rsid w:val="001050AD"/>
    <w:rsid w:val="001207FB"/>
    <w:rsid w:val="001237A7"/>
    <w:rsid w:val="001244FE"/>
    <w:rsid w:val="0013723E"/>
    <w:rsid w:val="001A201B"/>
    <w:rsid w:val="001B4D38"/>
    <w:rsid w:val="001B7A8A"/>
    <w:rsid w:val="001D2F41"/>
    <w:rsid w:val="001D761C"/>
    <w:rsid w:val="001F3E1C"/>
    <w:rsid w:val="0021633F"/>
    <w:rsid w:val="00224753"/>
    <w:rsid w:val="002408C9"/>
    <w:rsid w:val="00242D21"/>
    <w:rsid w:val="002468BA"/>
    <w:rsid w:val="00246A77"/>
    <w:rsid w:val="0026120B"/>
    <w:rsid w:val="0027196B"/>
    <w:rsid w:val="00296F6A"/>
    <w:rsid w:val="002A4F8B"/>
    <w:rsid w:val="002D33A6"/>
    <w:rsid w:val="002D71B7"/>
    <w:rsid w:val="002F131A"/>
    <w:rsid w:val="002F38C1"/>
    <w:rsid w:val="002F6B3E"/>
    <w:rsid w:val="002F705D"/>
    <w:rsid w:val="003340FB"/>
    <w:rsid w:val="00345C48"/>
    <w:rsid w:val="00374FC5"/>
    <w:rsid w:val="003810D0"/>
    <w:rsid w:val="00384153"/>
    <w:rsid w:val="003A6829"/>
    <w:rsid w:val="003C0CB2"/>
    <w:rsid w:val="003C0E35"/>
    <w:rsid w:val="003C19A9"/>
    <w:rsid w:val="003E6E56"/>
    <w:rsid w:val="003E7FE7"/>
    <w:rsid w:val="003F25ED"/>
    <w:rsid w:val="00407787"/>
    <w:rsid w:val="00421EAF"/>
    <w:rsid w:val="00423B2A"/>
    <w:rsid w:val="004275C9"/>
    <w:rsid w:val="00431AF5"/>
    <w:rsid w:val="00446DC3"/>
    <w:rsid w:val="00462080"/>
    <w:rsid w:val="00492B06"/>
    <w:rsid w:val="00493D4C"/>
    <w:rsid w:val="004A2507"/>
    <w:rsid w:val="004A2A68"/>
    <w:rsid w:val="004C5F44"/>
    <w:rsid w:val="004F15A8"/>
    <w:rsid w:val="004F7F15"/>
    <w:rsid w:val="005079A0"/>
    <w:rsid w:val="005176BA"/>
    <w:rsid w:val="00523EDE"/>
    <w:rsid w:val="00531A91"/>
    <w:rsid w:val="005548FE"/>
    <w:rsid w:val="00560B32"/>
    <w:rsid w:val="005734CE"/>
    <w:rsid w:val="00583059"/>
    <w:rsid w:val="005D3F72"/>
    <w:rsid w:val="005E422B"/>
    <w:rsid w:val="005F675E"/>
    <w:rsid w:val="00613DBB"/>
    <w:rsid w:val="0064008C"/>
    <w:rsid w:val="006414A4"/>
    <w:rsid w:val="0064699B"/>
    <w:rsid w:val="00652DCB"/>
    <w:rsid w:val="006A60C9"/>
    <w:rsid w:val="006B46B2"/>
    <w:rsid w:val="006D2D25"/>
    <w:rsid w:val="00712C42"/>
    <w:rsid w:val="00712C7C"/>
    <w:rsid w:val="00725606"/>
    <w:rsid w:val="00733E94"/>
    <w:rsid w:val="00744891"/>
    <w:rsid w:val="00761494"/>
    <w:rsid w:val="00784EED"/>
    <w:rsid w:val="007964DC"/>
    <w:rsid w:val="007A7026"/>
    <w:rsid w:val="007A7FC4"/>
    <w:rsid w:val="007D716B"/>
    <w:rsid w:val="007E2F0D"/>
    <w:rsid w:val="007E45A2"/>
    <w:rsid w:val="007F731B"/>
    <w:rsid w:val="008034BC"/>
    <w:rsid w:val="00815275"/>
    <w:rsid w:val="0082793A"/>
    <w:rsid w:val="0083013B"/>
    <w:rsid w:val="00833360"/>
    <w:rsid w:val="008367D9"/>
    <w:rsid w:val="00851324"/>
    <w:rsid w:val="0088114C"/>
    <w:rsid w:val="008B42E5"/>
    <w:rsid w:val="008D1F82"/>
    <w:rsid w:val="008D7323"/>
    <w:rsid w:val="008F4E92"/>
    <w:rsid w:val="009334E9"/>
    <w:rsid w:val="00955673"/>
    <w:rsid w:val="009563ED"/>
    <w:rsid w:val="00987A59"/>
    <w:rsid w:val="00994365"/>
    <w:rsid w:val="009D0BBD"/>
    <w:rsid w:val="009D6260"/>
    <w:rsid w:val="00A102BF"/>
    <w:rsid w:val="00A11A94"/>
    <w:rsid w:val="00A1692F"/>
    <w:rsid w:val="00A26692"/>
    <w:rsid w:val="00A374FD"/>
    <w:rsid w:val="00A819EB"/>
    <w:rsid w:val="00A833B2"/>
    <w:rsid w:val="00A85ABB"/>
    <w:rsid w:val="00AA47A8"/>
    <w:rsid w:val="00AD36C1"/>
    <w:rsid w:val="00B11971"/>
    <w:rsid w:val="00B13198"/>
    <w:rsid w:val="00B137FD"/>
    <w:rsid w:val="00B2391D"/>
    <w:rsid w:val="00B55372"/>
    <w:rsid w:val="00B65E60"/>
    <w:rsid w:val="00B83D1F"/>
    <w:rsid w:val="00BB749E"/>
    <w:rsid w:val="00BC6136"/>
    <w:rsid w:val="00BD042B"/>
    <w:rsid w:val="00BD2BF8"/>
    <w:rsid w:val="00BD6AAA"/>
    <w:rsid w:val="00BE6F73"/>
    <w:rsid w:val="00C06615"/>
    <w:rsid w:val="00C24625"/>
    <w:rsid w:val="00C2643E"/>
    <w:rsid w:val="00C33543"/>
    <w:rsid w:val="00C44F1F"/>
    <w:rsid w:val="00C4611D"/>
    <w:rsid w:val="00C9206C"/>
    <w:rsid w:val="00CC0747"/>
    <w:rsid w:val="00CF010F"/>
    <w:rsid w:val="00CF0A11"/>
    <w:rsid w:val="00D02658"/>
    <w:rsid w:val="00D0577D"/>
    <w:rsid w:val="00D15854"/>
    <w:rsid w:val="00D24D89"/>
    <w:rsid w:val="00D369AA"/>
    <w:rsid w:val="00D65C46"/>
    <w:rsid w:val="00D70A22"/>
    <w:rsid w:val="00D86E03"/>
    <w:rsid w:val="00D87135"/>
    <w:rsid w:val="00D97AA5"/>
    <w:rsid w:val="00DA6AE6"/>
    <w:rsid w:val="00DB06A0"/>
    <w:rsid w:val="00DE040C"/>
    <w:rsid w:val="00DF1224"/>
    <w:rsid w:val="00DF7EC0"/>
    <w:rsid w:val="00E03506"/>
    <w:rsid w:val="00E10997"/>
    <w:rsid w:val="00E23E5D"/>
    <w:rsid w:val="00E2564B"/>
    <w:rsid w:val="00E37223"/>
    <w:rsid w:val="00E454C3"/>
    <w:rsid w:val="00E5728D"/>
    <w:rsid w:val="00E6773A"/>
    <w:rsid w:val="00E86B1A"/>
    <w:rsid w:val="00EB2F36"/>
    <w:rsid w:val="00EC3CE9"/>
    <w:rsid w:val="00EE408C"/>
    <w:rsid w:val="00F05A58"/>
    <w:rsid w:val="00F3549D"/>
    <w:rsid w:val="00F63482"/>
    <w:rsid w:val="00F67716"/>
    <w:rsid w:val="00F705F6"/>
    <w:rsid w:val="00FB2C10"/>
    <w:rsid w:val="00FB3150"/>
    <w:rsid w:val="00FE021D"/>
    <w:rsid w:val="00FE7B77"/>
    <w:rsid w:val="00FF3785"/>
    <w:rsid w:val="00FF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v:textbox inset="5.85pt,.7pt,5.85pt,.7pt"/>
    </o:shapedefaults>
    <o:shapelayout v:ext="edit">
      <o:idmap v:ext="edit" data="2"/>
    </o:shapelayout>
  </w:shapeDefaults>
  <w:decimalSymbol w:val="."/>
  <w:listSeparator w:val=","/>
  <w14:docId w14:val="67A6602C"/>
  <w15:chartTrackingRefBased/>
  <w15:docId w15:val="{30B60875-CA38-43B5-961A-A745166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716"/>
    <w:rPr>
      <w:rFonts w:ascii="Arial" w:hAnsi="Arial"/>
      <w:sz w:val="18"/>
      <w:szCs w:val="18"/>
    </w:rPr>
  </w:style>
  <w:style w:type="paragraph" w:styleId="a5">
    <w:name w:val="header"/>
    <w:basedOn w:val="a"/>
    <w:link w:val="a6"/>
    <w:uiPriority w:val="99"/>
    <w:unhideWhenUsed/>
    <w:rsid w:val="0064008C"/>
    <w:pPr>
      <w:tabs>
        <w:tab w:val="center" w:pos="4252"/>
        <w:tab w:val="right" w:pos="8504"/>
      </w:tabs>
      <w:snapToGrid w:val="0"/>
    </w:pPr>
  </w:style>
  <w:style w:type="character" w:customStyle="1" w:styleId="a6">
    <w:name w:val="ヘッダー (文字)"/>
    <w:link w:val="a5"/>
    <w:uiPriority w:val="99"/>
    <w:rsid w:val="0064008C"/>
    <w:rPr>
      <w:rFonts w:ascii="ＭＳ ゴシック" w:eastAsia="ＭＳ ゴシック"/>
      <w:kern w:val="2"/>
      <w:sz w:val="21"/>
      <w:szCs w:val="24"/>
    </w:rPr>
  </w:style>
  <w:style w:type="paragraph" w:styleId="a7">
    <w:name w:val="footer"/>
    <w:basedOn w:val="a"/>
    <w:link w:val="a8"/>
    <w:uiPriority w:val="99"/>
    <w:unhideWhenUsed/>
    <w:rsid w:val="0064008C"/>
    <w:pPr>
      <w:tabs>
        <w:tab w:val="center" w:pos="4252"/>
        <w:tab w:val="right" w:pos="8504"/>
      </w:tabs>
      <w:snapToGrid w:val="0"/>
    </w:pPr>
  </w:style>
  <w:style w:type="character" w:customStyle="1" w:styleId="a8">
    <w:name w:val="フッター (文字)"/>
    <w:link w:val="a7"/>
    <w:uiPriority w:val="99"/>
    <w:rsid w:val="0064008C"/>
    <w:rPr>
      <w:rFonts w:ascii="ＭＳ ゴシック" w:eastAsia="ＭＳ ゴシック"/>
      <w:kern w:val="2"/>
      <w:sz w:val="21"/>
      <w:szCs w:val="24"/>
    </w:rPr>
  </w:style>
  <w:style w:type="paragraph" w:styleId="a9">
    <w:name w:val="Revision"/>
    <w:hidden/>
    <w:uiPriority w:val="99"/>
    <w:semiHidden/>
    <w:rsid w:val="007A7026"/>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7853">
      <w:bodyDiv w:val="1"/>
      <w:marLeft w:val="0"/>
      <w:marRight w:val="0"/>
      <w:marTop w:val="0"/>
      <w:marBottom w:val="0"/>
      <w:divBdr>
        <w:top w:val="none" w:sz="0" w:space="0" w:color="auto"/>
        <w:left w:val="none" w:sz="0" w:space="0" w:color="auto"/>
        <w:bottom w:val="none" w:sz="0" w:space="0" w:color="auto"/>
        <w:right w:val="none" w:sz="0" w:space="0" w:color="auto"/>
      </w:divBdr>
      <w:divsChild>
        <w:div w:id="511378941">
          <w:marLeft w:val="492"/>
          <w:marRight w:val="0"/>
          <w:marTop w:val="0"/>
          <w:marBottom w:val="0"/>
          <w:divBdr>
            <w:top w:val="none" w:sz="0" w:space="0" w:color="auto"/>
            <w:left w:val="none" w:sz="0" w:space="0" w:color="auto"/>
            <w:bottom w:val="none" w:sz="0" w:space="0" w:color="auto"/>
            <w:right w:val="none" w:sz="0" w:space="0" w:color="auto"/>
          </w:divBdr>
        </w:div>
      </w:divsChild>
    </w:div>
    <w:div w:id="1300457674">
      <w:bodyDiv w:val="1"/>
      <w:marLeft w:val="0"/>
      <w:marRight w:val="0"/>
      <w:marTop w:val="0"/>
      <w:marBottom w:val="0"/>
      <w:divBdr>
        <w:top w:val="none" w:sz="0" w:space="0" w:color="auto"/>
        <w:left w:val="none" w:sz="0" w:space="0" w:color="auto"/>
        <w:bottom w:val="none" w:sz="0" w:space="0" w:color="auto"/>
        <w:right w:val="none" w:sz="0" w:space="0" w:color="auto"/>
      </w:divBdr>
      <w:divsChild>
        <w:div w:id="982999896">
          <w:marLeft w:val="528"/>
          <w:marRight w:val="0"/>
          <w:marTop w:val="0"/>
          <w:marBottom w:val="0"/>
          <w:divBdr>
            <w:top w:val="none" w:sz="0" w:space="0" w:color="auto"/>
            <w:left w:val="none" w:sz="0" w:space="0" w:color="auto"/>
            <w:bottom w:val="none" w:sz="0" w:space="0" w:color="auto"/>
            <w:right w:val="none" w:sz="0" w:space="0" w:color="auto"/>
          </w:divBdr>
        </w:div>
      </w:divsChild>
    </w:div>
    <w:div w:id="1686441454">
      <w:bodyDiv w:val="1"/>
      <w:marLeft w:val="0"/>
      <w:marRight w:val="0"/>
      <w:marTop w:val="0"/>
      <w:marBottom w:val="0"/>
      <w:divBdr>
        <w:top w:val="none" w:sz="0" w:space="0" w:color="auto"/>
        <w:left w:val="none" w:sz="0" w:space="0" w:color="auto"/>
        <w:bottom w:val="none" w:sz="0" w:space="0" w:color="auto"/>
        <w:right w:val="none" w:sz="0" w:space="0" w:color="auto"/>
      </w:divBdr>
      <w:divsChild>
        <w:div w:id="891967263">
          <w:marLeft w:val="510"/>
          <w:marRight w:val="0"/>
          <w:marTop w:val="0"/>
          <w:marBottom w:val="0"/>
          <w:divBdr>
            <w:top w:val="none" w:sz="0" w:space="0" w:color="auto"/>
            <w:left w:val="none" w:sz="0" w:space="0" w:color="auto"/>
            <w:bottom w:val="none" w:sz="0" w:space="0" w:color="auto"/>
            <w:right w:val="none" w:sz="0" w:space="0" w:color="auto"/>
          </w:divBdr>
        </w:div>
      </w:divsChild>
    </w:div>
    <w:div w:id="1982075160">
      <w:bodyDiv w:val="1"/>
      <w:marLeft w:val="0"/>
      <w:marRight w:val="0"/>
      <w:marTop w:val="0"/>
      <w:marBottom w:val="0"/>
      <w:divBdr>
        <w:top w:val="none" w:sz="0" w:space="0" w:color="auto"/>
        <w:left w:val="none" w:sz="0" w:space="0" w:color="auto"/>
        <w:bottom w:val="none" w:sz="0" w:space="0" w:color="auto"/>
        <w:right w:val="none" w:sz="0" w:space="0" w:color="auto"/>
      </w:divBdr>
      <w:divsChild>
        <w:div w:id="1098403712">
          <w:marLeft w:val="49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dc:description/>
  <cp:lastModifiedBy>矢倉 悠希</cp:lastModifiedBy>
  <cp:revision>3</cp:revision>
  <cp:lastPrinted>2010-02-16T08:44:00Z</cp:lastPrinted>
  <dcterms:created xsi:type="dcterms:W3CDTF">2025-03-17T08:04:00Z</dcterms:created>
  <dcterms:modified xsi:type="dcterms:W3CDTF">2025-03-18T08:22:00Z</dcterms:modified>
</cp:coreProperties>
</file>