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310FE4" w14:textId="0F29B5AF" w:rsidR="00242D21" w:rsidRPr="00D84D9C" w:rsidRDefault="00B468D8" w:rsidP="00D96E6D">
      <w:pPr>
        <w:jc w:val="left"/>
        <w:rPr>
          <w:color w:val="000000"/>
          <w:sz w:val="20"/>
          <w:szCs w:val="20"/>
        </w:rPr>
      </w:pPr>
      <w:r w:rsidRPr="00D84D9C">
        <w:rPr>
          <w:rFonts w:hint="eastAsia"/>
          <w:color w:val="000000"/>
          <w:sz w:val="20"/>
          <w:szCs w:val="20"/>
        </w:rPr>
        <w:t xml:space="preserve">製剤別　</w:t>
      </w:r>
      <w:r w:rsidR="004A377A" w:rsidRPr="00D84D9C">
        <w:rPr>
          <w:rFonts w:hint="eastAsia"/>
          <w:color w:val="000000"/>
          <w:sz w:val="20"/>
          <w:szCs w:val="20"/>
        </w:rPr>
        <w:t>後発品</w:t>
      </w:r>
      <w:r w:rsidR="00242D21" w:rsidRPr="00D84D9C">
        <w:rPr>
          <w:rFonts w:hint="eastAsia"/>
          <w:color w:val="000000"/>
          <w:sz w:val="20"/>
          <w:szCs w:val="20"/>
        </w:rPr>
        <w:t>データ</w:t>
      </w:r>
      <w:r w:rsidR="00D96E6D" w:rsidRPr="00D84D9C">
        <w:rPr>
          <w:rFonts w:hint="eastAsia"/>
          <w:color w:val="000000"/>
          <w:sz w:val="20"/>
          <w:szCs w:val="20"/>
        </w:rPr>
        <w:t>（案）</w:t>
      </w:r>
      <w:r w:rsidR="00724B19" w:rsidRPr="00D84D9C">
        <w:rPr>
          <w:rFonts w:hint="eastAsia"/>
          <w:color w:val="000000"/>
          <w:sz w:val="20"/>
          <w:szCs w:val="20"/>
        </w:rPr>
        <w:t xml:space="preserve">　　　　　　　　　　　　　　　　　　　　　　　　　　　　　</w:t>
      </w:r>
      <w:r w:rsidR="004A377A" w:rsidRPr="00D84D9C">
        <w:rPr>
          <w:rFonts w:hint="eastAsia"/>
          <w:color w:val="000000"/>
          <w:sz w:val="20"/>
          <w:szCs w:val="20"/>
        </w:rPr>
        <w:t xml:space="preserve">　　</w:t>
      </w:r>
      <w:r w:rsidR="00471489" w:rsidRPr="00D84D9C">
        <w:rPr>
          <w:rFonts w:hint="eastAsia"/>
          <w:color w:val="000000"/>
          <w:sz w:val="20"/>
          <w:szCs w:val="20"/>
        </w:rPr>
        <w:t xml:space="preserve">　</w:t>
      </w:r>
      <w:r w:rsidR="00D84D9C" w:rsidRPr="00D84D9C">
        <w:rPr>
          <w:rFonts w:hint="eastAsia"/>
          <w:color w:val="000000"/>
          <w:sz w:val="20"/>
          <w:szCs w:val="20"/>
        </w:rPr>
        <w:t>2025/04/01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7"/>
        <w:gridCol w:w="4369"/>
        <w:gridCol w:w="1222"/>
        <w:gridCol w:w="1689"/>
        <w:gridCol w:w="1459"/>
      </w:tblGrid>
      <w:tr w:rsidR="00242D21" w:rsidRPr="00D84D9C" w14:paraId="476A0FE9" w14:textId="77777777" w:rsidTr="009766AB">
        <w:trPr>
          <w:trHeight w:val="340"/>
        </w:trPr>
        <w:tc>
          <w:tcPr>
            <w:tcW w:w="1717" w:type="dxa"/>
            <w:shd w:val="clear" w:color="auto" w:fill="auto"/>
            <w:vAlign w:val="center"/>
          </w:tcPr>
          <w:p w14:paraId="693B5666" w14:textId="77777777" w:rsidR="00242D21" w:rsidRPr="00D84D9C" w:rsidRDefault="00242D21" w:rsidP="00D43BA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69" w:type="dxa"/>
            <w:shd w:val="clear" w:color="auto" w:fill="auto"/>
            <w:vAlign w:val="center"/>
          </w:tcPr>
          <w:p w14:paraId="246E6637" w14:textId="77777777" w:rsidR="00242D21" w:rsidRPr="00D84D9C" w:rsidRDefault="00B468D8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後発品</w:t>
            </w:r>
          </w:p>
        </w:tc>
        <w:tc>
          <w:tcPr>
            <w:tcW w:w="4370" w:type="dxa"/>
            <w:gridSpan w:val="3"/>
            <w:shd w:val="clear" w:color="auto" w:fill="auto"/>
            <w:vAlign w:val="center"/>
          </w:tcPr>
          <w:p w14:paraId="3A5419AF" w14:textId="77777777" w:rsidR="00242D21" w:rsidRPr="00D84D9C" w:rsidRDefault="009A27FE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標準</w:t>
            </w:r>
            <w:r w:rsidR="00ED37D0" w:rsidRPr="00D84D9C">
              <w:rPr>
                <w:rFonts w:hint="eastAsia"/>
                <w:color w:val="000000"/>
                <w:sz w:val="20"/>
                <w:szCs w:val="20"/>
              </w:rPr>
              <w:t>品</w:t>
            </w:r>
          </w:p>
        </w:tc>
      </w:tr>
      <w:tr w:rsidR="004A7134" w:rsidRPr="00D84D9C" w14:paraId="5F0ED993" w14:textId="77777777" w:rsidTr="009766AB">
        <w:trPr>
          <w:trHeight w:val="340"/>
        </w:trPr>
        <w:tc>
          <w:tcPr>
            <w:tcW w:w="1717" w:type="dxa"/>
            <w:shd w:val="clear" w:color="auto" w:fill="auto"/>
            <w:vAlign w:val="center"/>
          </w:tcPr>
          <w:p w14:paraId="4AF14678" w14:textId="77777777" w:rsidR="004A7134" w:rsidRPr="00D84D9C" w:rsidRDefault="004A7134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会　社　名</w:t>
            </w:r>
          </w:p>
        </w:tc>
        <w:tc>
          <w:tcPr>
            <w:tcW w:w="4369" w:type="dxa"/>
            <w:shd w:val="clear" w:color="auto" w:fill="auto"/>
            <w:vAlign w:val="center"/>
          </w:tcPr>
          <w:p w14:paraId="252947DB" w14:textId="77777777" w:rsidR="004A7134" w:rsidRPr="00D84D9C" w:rsidRDefault="002F031F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株式会社</w:t>
            </w:r>
            <w:r w:rsidR="004A7134" w:rsidRPr="00D84D9C">
              <w:rPr>
                <w:rFonts w:hint="eastAsia"/>
                <w:color w:val="000000"/>
                <w:sz w:val="20"/>
                <w:szCs w:val="20"/>
              </w:rPr>
              <w:t>三和化学研究所</w:t>
            </w:r>
          </w:p>
        </w:tc>
        <w:tc>
          <w:tcPr>
            <w:tcW w:w="4370" w:type="dxa"/>
            <w:gridSpan w:val="3"/>
            <w:shd w:val="clear" w:color="auto" w:fill="auto"/>
            <w:vAlign w:val="center"/>
          </w:tcPr>
          <w:p w14:paraId="3BB6635E" w14:textId="5115D972" w:rsidR="004A7134" w:rsidRPr="00D84D9C" w:rsidRDefault="004A7134" w:rsidP="00D43BA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A7134" w:rsidRPr="00D84D9C" w14:paraId="2E181733" w14:textId="77777777" w:rsidTr="009766AB">
        <w:trPr>
          <w:trHeight w:val="340"/>
        </w:trPr>
        <w:tc>
          <w:tcPr>
            <w:tcW w:w="1717" w:type="dxa"/>
            <w:shd w:val="clear" w:color="auto" w:fill="auto"/>
            <w:vAlign w:val="center"/>
          </w:tcPr>
          <w:p w14:paraId="57BDC0BB" w14:textId="77777777" w:rsidR="004A7134" w:rsidRPr="00D84D9C" w:rsidRDefault="004A7134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商　品　名</w:t>
            </w:r>
          </w:p>
        </w:tc>
        <w:tc>
          <w:tcPr>
            <w:tcW w:w="4369" w:type="dxa"/>
            <w:shd w:val="clear" w:color="auto" w:fill="auto"/>
            <w:vAlign w:val="center"/>
          </w:tcPr>
          <w:p w14:paraId="2597A817" w14:textId="77777777" w:rsidR="004A7134" w:rsidRPr="00D84D9C" w:rsidRDefault="00A47340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プランルカストカプセル112.5mg「DK」</w:t>
            </w:r>
          </w:p>
        </w:tc>
        <w:tc>
          <w:tcPr>
            <w:tcW w:w="4370" w:type="dxa"/>
            <w:gridSpan w:val="3"/>
            <w:shd w:val="clear" w:color="auto" w:fill="auto"/>
            <w:vAlign w:val="center"/>
          </w:tcPr>
          <w:p w14:paraId="4618523F" w14:textId="4E43BA23" w:rsidR="004A7134" w:rsidRPr="00D84D9C" w:rsidRDefault="004A7134" w:rsidP="00D43BA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C26C2C" w:rsidRPr="00D84D9C" w14:paraId="31559378" w14:textId="77777777" w:rsidTr="009766AB">
        <w:trPr>
          <w:trHeight w:val="340"/>
        </w:trPr>
        <w:tc>
          <w:tcPr>
            <w:tcW w:w="1717" w:type="dxa"/>
            <w:shd w:val="clear" w:color="auto" w:fill="auto"/>
            <w:vAlign w:val="center"/>
          </w:tcPr>
          <w:p w14:paraId="6D3ED0F9" w14:textId="77777777" w:rsidR="00C26C2C" w:rsidRPr="00D84D9C" w:rsidRDefault="00C26C2C" w:rsidP="00C26C2C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薬　　　価</w:t>
            </w:r>
          </w:p>
        </w:tc>
        <w:tc>
          <w:tcPr>
            <w:tcW w:w="4369" w:type="dxa"/>
            <w:shd w:val="clear" w:color="auto" w:fill="auto"/>
            <w:vAlign w:val="center"/>
          </w:tcPr>
          <w:p w14:paraId="1DE3CB4F" w14:textId="71DCA584" w:rsidR="00C26C2C" w:rsidRPr="00D84D9C" w:rsidRDefault="00D84D9C" w:rsidP="00C26C2C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1Cap：13.40円</w:t>
            </w:r>
          </w:p>
        </w:tc>
        <w:tc>
          <w:tcPr>
            <w:tcW w:w="4370" w:type="dxa"/>
            <w:gridSpan w:val="3"/>
            <w:shd w:val="clear" w:color="auto" w:fill="auto"/>
            <w:vAlign w:val="center"/>
          </w:tcPr>
          <w:p w14:paraId="46FB4A13" w14:textId="729AE2DD" w:rsidR="00C26C2C" w:rsidRPr="00D84D9C" w:rsidRDefault="00D84D9C" w:rsidP="00C26C2C">
            <w:pPr>
              <w:jc w:val="center"/>
              <w:rPr>
                <w:rFonts w:hAnsi="ＭＳ ゴシック"/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1Cap：21.80円</w:t>
            </w:r>
          </w:p>
        </w:tc>
      </w:tr>
      <w:tr w:rsidR="00242D21" w:rsidRPr="00D84D9C" w14:paraId="71963FDD" w14:textId="77777777" w:rsidTr="009766AB">
        <w:trPr>
          <w:trHeight w:val="340"/>
        </w:trPr>
        <w:tc>
          <w:tcPr>
            <w:tcW w:w="1717" w:type="dxa"/>
            <w:shd w:val="clear" w:color="auto" w:fill="auto"/>
            <w:vAlign w:val="center"/>
          </w:tcPr>
          <w:p w14:paraId="3B0730E5" w14:textId="77777777" w:rsidR="00242D21" w:rsidRPr="00D84D9C" w:rsidRDefault="00242D21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成　分　名</w:t>
            </w:r>
          </w:p>
        </w:tc>
        <w:tc>
          <w:tcPr>
            <w:tcW w:w="8739" w:type="dxa"/>
            <w:gridSpan w:val="4"/>
            <w:shd w:val="clear" w:color="auto" w:fill="auto"/>
            <w:vAlign w:val="center"/>
          </w:tcPr>
          <w:p w14:paraId="1DEB93EA" w14:textId="77777777" w:rsidR="00242D21" w:rsidRPr="00D84D9C" w:rsidRDefault="005656CC" w:rsidP="00D43BA1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プランルカスト</w:t>
            </w:r>
            <w:r w:rsidR="006D1A85" w:rsidRPr="00D84D9C">
              <w:rPr>
                <w:rFonts w:hint="eastAsia"/>
                <w:color w:val="000000"/>
                <w:sz w:val="20"/>
                <w:szCs w:val="20"/>
              </w:rPr>
              <w:t>水和物</w:t>
            </w:r>
          </w:p>
        </w:tc>
      </w:tr>
      <w:tr w:rsidR="00242D21" w:rsidRPr="00D84D9C" w14:paraId="0863EBEB" w14:textId="77777777" w:rsidTr="009766AB">
        <w:trPr>
          <w:trHeight w:val="340"/>
        </w:trPr>
        <w:tc>
          <w:tcPr>
            <w:tcW w:w="1717" w:type="dxa"/>
            <w:shd w:val="clear" w:color="auto" w:fill="auto"/>
            <w:vAlign w:val="center"/>
          </w:tcPr>
          <w:p w14:paraId="2C1CE28B" w14:textId="77777777" w:rsidR="00242D21" w:rsidRPr="00D84D9C" w:rsidRDefault="00242D21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規　　　格</w:t>
            </w:r>
          </w:p>
        </w:tc>
        <w:tc>
          <w:tcPr>
            <w:tcW w:w="8739" w:type="dxa"/>
            <w:gridSpan w:val="4"/>
            <w:shd w:val="clear" w:color="auto" w:fill="auto"/>
            <w:vAlign w:val="center"/>
          </w:tcPr>
          <w:p w14:paraId="6B2BBFA4" w14:textId="77777777" w:rsidR="00242D21" w:rsidRPr="00D84D9C" w:rsidRDefault="00D82643" w:rsidP="00D43BA1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1</w:t>
            </w:r>
            <w:r w:rsidR="005656CC" w:rsidRPr="00D84D9C">
              <w:rPr>
                <w:rFonts w:hint="eastAsia"/>
                <w:color w:val="000000"/>
                <w:sz w:val="20"/>
                <w:szCs w:val="20"/>
              </w:rPr>
              <w:t>カプセル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中</w:t>
            </w:r>
            <w:r w:rsidR="00E63F9F" w:rsidRPr="00D84D9C">
              <w:rPr>
                <w:rFonts w:hint="eastAsia"/>
                <w:color w:val="000000"/>
                <w:sz w:val="20"/>
                <w:szCs w:val="20"/>
              </w:rPr>
              <w:t>「日局」</w:t>
            </w:r>
            <w:r w:rsidR="005656CC" w:rsidRPr="00D84D9C">
              <w:rPr>
                <w:rFonts w:hint="eastAsia"/>
                <w:color w:val="000000"/>
                <w:sz w:val="20"/>
                <w:szCs w:val="20"/>
              </w:rPr>
              <w:t>プランルカスト</w:t>
            </w:r>
            <w:r w:rsidR="00005900" w:rsidRPr="00D84D9C">
              <w:rPr>
                <w:rFonts w:hint="eastAsia"/>
                <w:color w:val="000000"/>
                <w:sz w:val="20"/>
                <w:szCs w:val="20"/>
              </w:rPr>
              <w:t>水和物</w:t>
            </w:r>
            <w:r w:rsidR="005656CC" w:rsidRPr="00D84D9C">
              <w:rPr>
                <w:rFonts w:hint="eastAsia"/>
                <w:color w:val="000000"/>
                <w:sz w:val="20"/>
                <w:szCs w:val="20"/>
              </w:rPr>
              <w:t>112.5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mg</w:t>
            </w:r>
          </w:p>
        </w:tc>
      </w:tr>
      <w:tr w:rsidR="00130C24" w:rsidRPr="00D84D9C" w14:paraId="74BFA39E" w14:textId="77777777" w:rsidTr="00622E7C">
        <w:tc>
          <w:tcPr>
            <w:tcW w:w="1717" w:type="dxa"/>
            <w:shd w:val="clear" w:color="auto" w:fill="auto"/>
          </w:tcPr>
          <w:p w14:paraId="7C5E5B3A" w14:textId="77777777" w:rsidR="00130C24" w:rsidRPr="00D84D9C" w:rsidRDefault="00130C24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薬効分類名</w:t>
            </w:r>
          </w:p>
        </w:tc>
        <w:tc>
          <w:tcPr>
            <w:tcW w:w="8739" w:type="dxa"/>
            <w:gridSpan w:val="4"/>
            <w:shd w:val="clear" w:color="auto" w:fill="auto"/>
          </w:tcPr>
          <w:p w14:paraId="4ADEBD80" w14:textId="77777777" w:rsidR="00130C24" w:rsidRPr="00D84D9C" w:rsidRDefault="00130C24" w:rsidP="00D43BA1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color w:val="000000"/>
                <w:sz w:val="20"/>
                <w:szCs w:val="20"/>
              </w:rPr>
              <w:t xml:space="preserve">ロイコトリエン受容体拮抗剤 </w:t>
            </w:r>
          </w:p>
          <w:p w14:paraId="5E18B409" w14:textId="77777777" w:rsidR="00130C24" w:rsidRPr="00D84D9C" w:rsidRDefault="00130C24" w:rsidP="00D43BA1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color w:val="000000"/>
                <w:sz w:val="20"/>
                <w:szCs w:val="20"/>
              </w:rPr>
              <w:t>気管支喘息・アレルギー性鼻炎治療剤</w:t>
            </w:r>
          </w:p>
        </w:tc>
      </w:tr>
      <w:tr w:rsidR="001302FE" w:rsidRPr="00D84D9C" w14:paraId="5940B8F1" w14:textId="77777777" w:rsidTr="001210F9">
        <w:tc>
          <w:tcPr>
            <w:tcW w:w="1717" w:type="dxa"/>
            <w:shd w:val="clear" w:color="auto" w:fill="auto"/>
          </w:tcPr>
          <w:p w14:paraId="76F4E93E" w14:textId="77777777" w:rsidR="001302FE" w:rsidRPr="00D84D9C" w:rsidRDefault="001302FE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効能又は効果</w:t>
            </w:r>
          </w:p>
        </w:tc>
        <w:tc>
          <w:tcPr>
            <w:tcW w:w="8739" w:type="dxa"/>
            <w:gridSpan w:val="4"/>
            <w:shd w:val="clear" w:color="auto" w:fill="auto"/>
          </w:tcPr>
          <w:p w14:paraId="2CA4F1AD" w14:textId="77777777" w:rsidR="001302FE" w:rsidRPr="00D84D9C" w:rsidRDefault="001302FE" w:rsidP="009766AB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○</w:t>
            </w:r>
            <w:r w:rsidRPr="00D84D9C">
              <w:rPr>
                <w:color w:val="000000"/>
                <w:sz w:val="20"/>
                <w:szCs w:val="20"/>
              </w:rPr>
              <w:t>気管支喘息</w:t>
            </w:r>
          </w:p>
          <w:p w14:paraId="4ED840F4" w14:textId="77777777" w:rsidR="001302FE" w:rsidRPr="00D84D9C" w:rsidRDefault="001302FE" w:rsidP="009766AB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○</w:t>
            </w:r>
            <w:r w:rsidRPr="00D84D9C">
              <w:rPr>
                <w:color w:val="000000"/>
                <w:sz w:val="20"/>
                <w:szCs w:val="20"/>
              </w:rPr>
              <w:t>アレルギー性鼻炎</w:t>
            </w:r>
          </w:p>
        </w:tc>
      </w:tr>
      <w:tr w:rsidR="00FF291E" w:rsidRPr="00D84D9C" w14:paraId="16D95856" w14:textId="77777777" w:rsidTr="00C26C2C">
        <w:trPr>
          <w:trHeight w:val="182"/>
        </w:trPr>
        <w:tc>
          <w:tcPr>
            <w:tcW w:w="1717" w:type="dxa"/>
            <w:shd w:val="clear" w:color="auto" w:fill="auto"/>
          </w:tcPr>
          <w:p w14:paraId="2303C966" w14:textId="77777777" w:rsidR="00FF291E" w:rsidRPr="00D84D9C" w:rsidRDefault="00FF291E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用法</w:t>
            </w:r>
            <w:r w:rsidR="001302FE" w:rsidRPr="00D84D9C">
              <w:rPr>
                <w:rFonts w:hint="eastAsia"/>
                <w:color w:val="000000"/>
                <w:sz w:val="20"/>
                <w:szCs w:val="20"/>
              </w:rPr>
              <w:t>及び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用量</w:t>
            </w:r>
          </w:p>
        </w:tc>
        <w:tc>
          <w:tcPr>
            <w:tcW w:w="8739" w:type="dxa"/>
            <w:gridSpan w:val="4"/>
            <w:shd w:val="clear" w:color="auto" w:fill="auto"/>
          </w:tcPr>
          <w:p w14:paraId="63520B58" w14:textId="77777777" w:rsidR="00FF291E" w:rsidRPr="00D84D9C" w:rsidRDefault="00FF291E" w:rsidP="00D43BA1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通常、成人にはプランルカスト水和物として</w:t>
            </w:r>
            <w:r w:rsidRPr="00D84D9C">
              <w:rPr>
                <w:color w:val="000000"/>
                <w:sz w:val="20"/>
                <w:szCs w:val="20"/>
              </w:rPr>
              <w:t>1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日量</w:t>
            </w:r>
            <w:r w:rsidRPr="00D84D9C">
              <w:rPr>
                <w:color w:val="000000"/>
                <w:sz w:val="20"/>
                <w:szCs w:val="20"/>
              </w:rPr>
              <w:t>450mg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（本剤</w:t>
            </w:r>
            <w:r w:rsidRPr="00D84D9C">
              <w:rPr>
                <w:color w:val="000000"/>
                <w:sz w:val="20"/>
                <w:szCs w:val="20"/>
              </w:rPr>
              <w:t>4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カプセル）を朝食後及び夕食後の</w:t>
            </w:r>
            <w:r w:rsidRPr="00D84D9C">
              <w:rPr>
                <w:color w:val="000000"/>
                <w:sz w:val="20"/>
                <w:szCs w:val="20"/>
              </w:rPr>
              <w:t>2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回に分けて経口投与する。</w:t>
            </w:r>
          </w:p>
          <w:p w14:paraId="5D8A1F23" w14:textId="77777777" w:rsidR="00FF291E" w:rsidRPr="00D84D9C" w:rsidRDefault="00FF291E" w:rsidP="00D43BA1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なお、年齢、症状により適宜増減する。</w:t>
            </w:r>
          </w:p>
        </w:tc>
      </w:tr>
      <w:tr w:rsidR="00242D21" w:rsidRPr="00D84D9C" w14:paraId="0DBA1279" w14:textId="77777777" w:rsidTr="0070303C">
        <w:tc>
          <w:tcPr>
            <w:tcW w:w="1717" w:type="dxa"/>
            <w:shd w:val="clear" w:color="auto" w:fill="auto"/>
          </w:tcPr>
          <w:p w14:paraId="2B1E8DD2" w14:textId="77777777" w:rsidR="00242D21" w:rsidRPr="00D84D9C" w:rsidRDefault="00242D21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 xml:space="preserve">添　加　</w:t>
            </w:r>
            <w:r w:rsidR="001302FE" w:rsidRPr="00D84D9C">
              <w:rPr>
                <w:rFonts w:hint="eastAsia"/>
                <w:color w:val="000000"/>
                <w:sz w:val="20"/>
                <w:szCs w:val="20"/>
              </w:rPr>
              <w:t>剤</w:t>
            </w:r>
          </w:p>
        </w:tc>
        <w:tc>
          <w:tcPr>
            <w:tcW w:w="4369" w:type="dxa"/>
            <w:shd w:val="clear" w:color="auto" w:fill="auto"/>
          </w:tcPr>
          <w:p w14:paraId="4E337C11" w14:textId="77777777" w:rsidR="001302FE" w:rsidRPr="00D84D9C" w:rsidRDefault="00FF291E" w:rsidP="00D43BA1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部分アルファー化デンプン、乳糖水和物、</w:t>
            </w:r>
            <w:r w:rsidR="00005900" w:rsidRPr="00D84D9C">
              <w:rPr>
                <w:rFonts w:hint="eastAsia"/>
                <w:color w:val="000000"/>
                <w:sz w:val="20"/>
                <w:szCs w:val="20"/>
              </w:rPr>
              <w:t>軽質無水ケイ酸、プルラン、含水二酸化ケイ素、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ステアリン酸</w:t>
            </w:r>
            <w:r w:rsidR="001302FE" w:rsidRPr="00D84D9C">
              <w:rPr>
                <w:rFonts w:hint="eastAsia"/>
                <w:color w:val="000000"/>
                <w:sz w:val="20"/>
                <w:szCs w:val="20"/>
              </w:rPr>
              <w:t>M</w:t>
            </w:r>
            <w:r w:rsidR="001302FE" w:rsidRPr="00D84D9C">
              <w:rPr>
                <w:color w:val="000000"/>
                <w:sz w:val="20"/>
                <w:szCs w:val="20"/>
              </w:rPr>
              <w:t>g</w:t>
            </w:r>
          </w:p>
          <w:p w14:paraId="282B7CA8" w14:textId="77777777" w:rsidR="00242D21" w:rsidRPr="00D84D9C" w:rsidRDefault="00FF291E" w:rsidP="00D43BA1">
            <w:pPr>
              <w:rPr>
                <w:color w:val="00000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カプセル本体</w:t>
            </w:r>
            <w:r w:rsidR="001302FE" w:rsidRPr="00D84D9C">
              <w:rPr>
                <w:rFonts w:hint="eastAsia"/>
                <w:color w:val="000000"/>
                <w:sz w:val="20"/>
                <w:szCs w:val="20"/>
              </w:rPr>
              <w:t>：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ゼラチン、酸化チタン、ラウリル硫酸</w:t>
            </w:r>
            <w:r w:rsidR="001302FE" w:rsidRPr="00D84D9C">
              <w:rPr>
                <w:rFonts w:hint="eastAsia"/>
                <w:color w:val="000000"/>
                <w:sz w:val="20"/>
                <w:szCs w:val="20"/>
              </w:rPr>
              <w:t>N</w:t>
            </w:r>
            <w:r w:rsidR="001302FE" w:rsidRPr="00D84D9C">
              <w:rPr>
                <w:color w:val="000000"/>
                <w:sz w:val="20"/>
                <w:szCs w:val="20"/>
              </w:rPr>
              <w:t>a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、マクロゴール</w:t>
            </w:r>
            <w:r w:rsidRPr="00D84D9C">
              <w:rPr>
                <w:color w:val="000000"/>
                <w:sz w:val="20"/>
                <w:szCs w:val="20"/>
              </w:rPr>
              <w:t>4000</w:t>
            </w:r>
          </w:p>
        </w:tc>
        <w:tc>
          <w:tcPr>
            <w:tcW w:w="4370" w:type="dxa"/>
            <w:gridSpan w:val="3"/>
            <w:shd w:val="clear" w:color="auto" w:fill="auto"/>
          </w:tcPr>
          <w:p w14:paraId="4328C27D" w14:textId="1748B4BF" w:rsidR="00242D21" w:rsidRPr="00D84D9C" w:rsidRDefault="00242D21" w:rsidP="00D43BA1">
            <w:pPr>
              <w:rPr>
                <w:color w:val="000000"/>
                <w:sz w:val="20"/>
                <w:szCs w:val="20"/>
              </w:rPr>
            </w:pPr>
          </w:p>
        </w:tc>
      </w:tr>
      <w:tr w:rsidR="00B7391A" w:rsidRPr="00D84D9C" w14:paraId="38B11F5F" w14:textId="77777777" w:rsidTr="00622E7C">
        <w:trPr>
          <w:trHeight w:val="70"/>
        </w:trPr>
        <w:tc>
          <w:tcPr>
            <w:tcW w:w="1717" w:type="dxa"/>
            <w:vMerge w:val="restart"/>
            <w:shd w:val="clear" w:color="auto" w:fill="auto"/>
          </w:tcPr>
          <w:p w14:paraId="3663765D" w14:textId="77777777" w:rsidR="00B7391A" w:rsidRPr="00D84D9C" w:rsidRDefault="00B7391A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製剤の性状</w:t>
            </w:r>
          </w:p>
        </w:tc>
        <w:tc>
          <w:tcPr>
            <w:tcW w:w="5591" w:type="dxa"/>
            <w:gridSpan w:val="2"/>
            <w:shd w:val="clear" w:color="auto" w:fill="auto"/>
          </w:tcPr>
          <w:p w14:paraId="20C08F6D" w14:textId="77777777" w:rsidR="00B7391A" w:rsidRPr="00D84D9C" w:rsidRDefault="00B7391A" w:rsidP="00D43BA1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プランルカストカプセル112.5mg「DK」</w:t>
            </w:r>
          </w:p>
          <w:p w14:paraId="164B0092" w14:textId="77777777" w:rsidR="00B7391A" w:rsidRPr="00D84D9C" w:rsidRDefault="00B7391A" w:rsidP="00D43BA1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蓋部、胴体部共に白色～帯黄白色不透明の</w:t>
            </w:r>
            <w:r w:rsidRPr="00D84D9C">
              <w:rPr>
                <w:color w:val="000000"/>
                <w:sz w:val="20"/>
                <w:szCs w:val="20"/>
              </w:rPr>
              <w:t>3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号硬カプセル剤</w:t>
            </w:r>
          </w:p>
          <w:p w14:paraId="5661AED0" w14:textId="77777777" w:rsidR="006D1A85" w:rsidRPr="00D84D9C" w:rsidRDefault="006D1A85" w:rsidP="00D43BA1">
            <w:pPr>
              <w:rPr>
                <w:color w:val="00000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内容物は白色～淡黄色の粉末を含む粒</w:t>
            </w:r>
          </w:p>
        </w:tc>
        <w:tc>
          <w:tcPr>
            <w:tcW w:w="1689" w:type="dxa"/>
            <w:shd w:val="clear" w:color="auto" w:fill="auto"/>
            <w:vAlign w:val="center"/>
          </w:tcPr>
          <w:p w14:paraId="7C7C503A" w14:textId="77777777" w:rsidR="00B7391A" w:rsidRPr="00D84D9C" w:rsidRDefault="004D49DA" w:rsidP="00D43BA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pict w14:anchorId="29108D5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75pt;height:24pt">
                  <v:imagedata r:id="rId7" o:title=""/>
                </v:shape>
              </w:pict>
            </w:r>
          </w:p>
        </w:tc>
        <w:tc>
          <w:tcPr>
            <w:tcW w:w="1459" w:type="dxa"/>
            <w:shd w:val="clear" w:color="auto" w:fill="auto"/>
            <w:vAlign w:val="center"/>
          </w:tcPr>
          <w:p w14:paraId="481ECC23" w14:textId="77777777" w:rsidR="00B7391A" w:rsidRPr="00D84D9C" w:rsidRDefault="00B7391A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識別コード</w:t>
            </w:r>
            <w:r w:rsidR="00846202" w:rsidRPr="00D84D9C">
              <w:rPr>
                <w:rFonts w:hint="eastAsia"/>
                <w:color w:val="000000"/>
                <w:sz w:val="20"/>
                <w:szCs w:val="20"/>
              </w:rPr>
              <w:t>・</w:t>
            </w:r>
          </w:p>
          <w:p w14:paraId="608A3959" w14:textId="77777777" w:rsidR="00846202" w:rsidRPr="00D84D9C" w:rsidRDefault="00846202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本体表示</w:t>
            </w:r>
          </w:p>
          <w:p w14:paraId="31C6F4FB" w14:textId="77777777" w:rsidR="00B7391A" w:rsidRPr="00D84D9C" w:rsidRDefault="00B7391A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PLH</w:t>
            </w:r>
          </w:p>
        </w:tc>
      </w:tr>
      <w:tr w:rsidR="002B6292" w:rsidRPr="00D84D9C" w14:paraId="3C2FE9A7" w14:textId="77777777" w:rsidTr="00622E7C">
        <w:trPr>
          <w:trHeight w:val="70"/>
        </w:trPr>
        <w:tc>
          <w:tcPr>
            <w:tcW w:w="1717" w:type="dxa"/>
            <w:vMerge/>
            <w:shd w:val="clear" w:color="auto" w:fill="auto"/>
          </w:tcPr>
          <w:p w14:paraId="7E0D3F59" w14:textId="77777777" w:rsidR="002B6292" w:rsidRPr="00D84D9C" w:rsidRDefault="002B6292" w:rsidP="00D43BA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591" w:type="dxa"/>
            <w:gridSpan w:val="2"/>
            <w:shd w:val="clear" w:color="auto" w:fill="auto"/>
          </w:tcPr>
          <w:p w14:paraId="2754C4EE" w14:textId="77777777" w:rsidR="004D49DA" w:rsidRDefault="004D49DA" w:rsidP="004D49DA">
            <w:pPr>
              <w:widowControl/>
              <w:jc w:val="left"/>
              <w:rPr>
                <w:rFonts w:hAnsi="ＭＳ 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hAnsi="ＭＳ ゴシック" w:cs="ＭＳ Ｐゴシック" w:hint="eastAsia"/>
                <w:color w:val="000000"/>
                <w:kern w:val="0"/>
                <w:sz w:val="20"/>
                <w:szCs w:val="20"/>
              </w:rPr>
              <w:t>標準品</w:t>
            </w:r>
          </w:p>
          <w:p w14:paraId="70DDD16B" w14:textId="77777777" w:rsidR="002B6292" w:rsidRDefault="002B6292" w:rsidP="00D43BA1">
            <w:pPr>
              <w:rPr>
                <w:rFonts w:hAnsi="ＭＳ ゴシック"/>
                <w:color w:val="000000"/>
                <w:sz w:val="20"/>
                <w:szCs w:val="20"/>
              </w:rPr>
            </w:pPr>
          </w:p>
          <w:p w14:paraId="22AFF407" w14:textId="130639A3" w:rsidR="004D49DA" w:rsidRPr="00D84D9C" w:rsidRDefault="004D49DA" w:rsidP="00D43BA1">
            <w:pPr>
              <w:rPr>
                <w:rFonts w:hAnsi="ＭＳ ゴシック" w:hint="eastAsia"/>
                <w:color w:val="000000"/>
                <w:sz w:val="20"/>
                <w:szCs w:val="20"/>
              </w:rPr>
            </w:pPr>
          </w:p>
        </w:tc>
        <w:tc>
          <w:tcPr>
            <w:tcW w:w="1689" w:type="dxa"/>
            <w:shd w:val="clear" w:color="auto" w:fill="auto"/>
            <w:vAlign w:val="center"/>
          </w:tcPr>
          <w:p w14:paraId="533164FE" w14:textId="5F278D7F" w:rsidR="002B6292" w:rsidRPr="00D84D9C" w:rsidRDefault="002B6292" w:rsidP="00D43BA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9" w:type="dxa"/>
            <w:shd w:val="clear" w:color="auto" w:fill="auto"/>
            <w:vAlign w:val="center"/>
          </w:tcPr>
          <w:p w14:paraId="63472A55" w14:textId="5B4AC9AB" w:rsidR="002B6292" w:rsidRPr="00D84D9C" w:rsidRDefault="002B6292" w:rsidP="00D43BA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A377A" w:rsidRPr="00D84D9C" w14:paraId="7CBE67AC" w14:textId="77777777" w:rsidTr="00622E7C">
        <w:trPr>
          <w:trHeight w:val="4030"/>
        </w:trPr>
        <w:tc>
          <w:tcPr>
            <w:tcW w:w="1717" w:type="dxa"/>
            <w:shd w:val="clear" w:color="auto" w:fill="auto"/>
          </w:tcPr>
          <w:p w14:paraId="15237F4A" w14:textId="77777777" w:rsidR="004A377A" w:rsidRPr="00D84D9C" w:rsidRDefault="004A377A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標準品との</w:t>
            </w:r>
          </w:p>
          <w:p w14:paraId="0DD708A3" w14:textId="77777777" w:rsidR="004A377A" w:rsidRPr="00D84D9C" w:rsidRDefault="004A377A" w:rsidP="00D43BA1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同　等　性</w:t>
            </w:r>
          </w:p>
        </w:tc>
        <w:tc>
          <w:tcPr>
            <w:tcW w:w="8739" w:type="dxa"/>
            <w:gridSpan w:val="4"/>
            <w:shd w:val="clear" w:color="auto" w:fill="auto"/>
          </w:tcPr>
          <w:p w14:paraId="0D730506" w14:textId="77777777" w:rsidR="00782043" w:rsidRPr="00D84D9C" w:rsidRDefault="00782043" w:rsidP="00D43BA1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プランルカストカプセル112.5mg「DK」は、「日局」溶出試験法（パドル法）により試験を行い、溶出性が適当と推測された。</w:t>
            </w:r>
          </w:p>
          <w:p w14:paraId="10946650" w14:textId="77777777" w:rsidR="004A377A" w:rsidRPr="00D84D9C" w:rsidRDefault="004A377A" w:rsidP="00D43BA1">
            <w:pPr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生物学的同等性試験において、標準品</w:t>
            </w:r>
            <w:r w:rsidR="00005900" w:rsidRPr="00D84D9C">
              <w:rPr>
                <w:rFonts w:hint="eastAsia"/>
                <w:color w:val="000000"/>
                <w:sz w:val="20"/>
                <w:szCs w:val="20"/>
              </w:rPr>
              <w:t>と薬物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動態が同等と確認された。[社内資料</w:t>
            </w:r>
            <w:r w:rsidR="00FA05F4" w:rsidRPr="00D84D9C">
              <w:rPr>
                <w:rFonts w:hint="eastAsia"/>
                <w:color w:val="000000"/>
                <w:sz w:val="20"/>
                <w:szCs w:val="20"/>
              </w:rPr>
              <w:t>（申請データ）</w:t>
            </w:r>
            <w:r w:rsidRPr="00D84D9C">
              <w:rPr>
                <w:rFonts w:hint="eastAsia"/>
                <w:color w:val="000000"/>
                <w:sz w:val="20"/>
                <w:szCs w:val="20"/>
              </w:rPr>
              <w:t>]</w:t>
            </w:r>
          </w:p>
          <w:p w14:paraId="2825C835" w14:textId="77777777" w:rsidR="004A377A" w:rsidRPr="00D84D9C" w:rsidRDefault="004A377A" w:rsidP="00D43BA1">
            <w:pPr>
              <w:rPr>
                <w:color w:val="000000"/>
                <w:sz w:val="20"/>
                <w:szCs w:val="20"/>
              </w:rPr>
            </w:pPr>
          </w:p>
          <w:p w14:paraId="4C7E551F" w14:textId="77777777" w:rsidR="001C5192" w:rsidRPr="00D84D9C" w:rsidRDefault="00782043" w:rsidP="00D43BA1">
            <w:pPr>
              <w:tabs>
                <w:tab w:val="left" w:pos="4282"/>
              </w:tabs>
              <w:rPr>
                <w:rFonts w:hAnsi="ＭＳ ゴシック"/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溶出試験</w:t>
            </w:r>
            <w:r w:rsidRPr="00D84D9C">
              <w:rPr>
                <w:rFonts w:hAnsi="ＭＳ ゴシック" w:hint="eastAsia"/>
                <w:color w:val="000000"/>
                <w:sz w:val="20"/>
                <w:szCs w:val="20"/>
              </w:rPr>
              <w:t>（試験液　ポリソルベート80</w:t>
            </w:r>
            <w:r w:rsidR="001C5192" w:rsidRPr="00D84D9C">
              <w:rPr>
                <w:rFonts w:hAnsi="ＭＳ ゴシック" w:hint="eastAsia"/>
                <w:color w:val="000000"/>
                <w:sz w:val="20"/>
                <w:szCs w:val="20"/>
              </w:rPr>
              <w:t xml:space="preserve"> 1gに溶出試験第2液（薄めたpH6.8のリン酸塩緩衝液）</w:t>
            </w:r>
          </w:p>
          <w:p w14:paraId="2594651F" w14:textId="77777777" w:rsidR="00782043" w:rsidRPr="00D84D9C" w:rsidRDefault="001C5192" w:rsidP="00D43BA1">
            <w:pPr>
              <w:tabs>
                <w:tab w:val="left" w:pos="4282"/>
              </w:tabs>
              <w:rPr>
                <w:rFonts w:hAnsi="ＭＳ ゴシック"/>
                <w:color w:val="000000"/>
                <w:sz w:val="20"/>
                <w:szCs w:val="20"/>
              </w:rPr>
            </w:pPr>
            <w:r w:rsidRPr="00D84D9C">
              <w:rPr>
                <w:rFonts w:hAnsi="ＭＳ ゴシック" w:hint="eastAsia"/>
                <w:color w:val="000000"/>
                <w:sz w:val="20"/>
                <w:szCs w:val="20"/>
              </w:rPr>
              <w:t>を加えて200mLとした液900mL）</w:t>
            </w:r>
          </w:p>
          <w:p w14:paraId="48F82E74" w14:textId="77777777" w:rsidR="00782043" w:rsidRPr="00D84D9C" w:rsidRDefault="00782043" w:rsidP="00D43BA1">
            <w:pPr>
              <w:rPr>
                <w:rFonts w:hAnsi="ＭＳ ゴシック"/>
                <w:color w:val="000000"/>
                <w:sz w:val="20"/>
                <w:szCs w:val="20"/>
              </w:rPr>
            </w:pPr>
            <w:r w:rsidRPr="00D84D9C">
              <w:rPr>
                <w:rFonts w:hAnsi="ＭＳ ゴシック" w:hint="eastAsia"/>
                <w:color w:val="000000"/>
                <w:sz w:val="20"/>
                <w:szCs w:val="20"/>
              </w:rPr>
              <w:t>結果：90分間の溶出率が</w:t>
            </w:r>
            <w:r w:rsidR="001C5192" w:rsidRPr="00D84D9C">
              <w:rPr>
                <w:rFonts w:hAnsi="ＭＳ ゴシック" w:hint="eastAsia"/>
                <w:color w:val="000000"/>
                <w:sz w:val="20"/>
                <w:szCs w:val="20"/>
              </w:rPr>
              <w:t>80</w:t>
            </w:r>
            <w:r w:rsidRPr="00D84D9C">
              <w:rPr>
                <w:rFonts w:hAnsi="ＭＳ ゴシック" w:hint="eastAsia"/>
                <w:color w:val="000000"/>
                <w:sz w:val="20"/>
                <w:szCs w:val="20"/>
              </w:rPr>
              <w:t>%以上であり溶出規格に適合した。</w:t>
            </w:r>
          </w:p>
          <w:p w14:paraId="741AE9F6" w14:textId="77777777" w:rsidR="001C5192" w:rsidRPr="00D84D9C" w:rsidRDefault="001C5192" w:rsidP="00D43BA1">
            <w:pPr>
              <w:tabs>
                <w:tab w:val="left" w:pos="4282"/>
              </w:tabs>
              <w:rPr>
                <w:color w:val="000000"/>
                <w:sz w:val="20"/>
                <w:szCs w:val="20"/>
              </w:rPr>
            </w:pPr>
          </w:p>
          <w:p w14:paraId="478E69B1" w14:textId="77777777" w:rsidR="004A377A" w:rsidRPr="00D84D9C" w:rsidRDefault="004A377A" w:rsidP="00D43BA1">
            <w:pPr>
              <w:tabs>
                <w:tab w:val="left" w:pos="4282"/>
              </w:tabs>
              <w:ind w:firstLineChars="500" w:firstLine="1000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血中濃度比較試験（ヒト）</w:t>
            </w:r>
          </w:p>
          <w:p w14:paraId="3D7997B9" w14:textId="77777777" w:rsidR="004A377A" w:rsidRPr="00D84D9C" w:rsidRDefault="004D49DA" w:rsidP="00D43BA1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pict w14:anchorId="5CED6BAB">
                <v:shape id="_x0000_i1028" type="#_x0000_t75" style="width:210.75pt;height:129pt">
                  <v:imagedata r:id="rId8" o:title=""/>
                </v:shape>
              </w:pict>
            </w:r>
            <w:r w:rsidR="004A377A" w:rsidRPr="00D84D9C">
              <w:rPr>
                <w:rFonts w:hint="eastAsia"/>
                <w:color w:val="000000"/>
                <w:sz w:val="20"/>
                <w:szCs w:val="20"/>
              </w:rPr>
              <w:t xml:space="preserve">    </w:t>
            </w:r>
          </w:p>
        </w:tc>
      </w:tr>
      <w:tr w:rsidR="002D71B7" w:rsidRPr="00D84D9C" w14:paraId="376F0079" w14:textId="77777777" w:rsidTr="00C26C2C">
        <w:trPr>
          <w:trHeight w:val="491"/>
        </w:trPr>
        <w:tc>
          <w:tcPr>
            <w:tcW w:w="1717" w:type="dxa"/>
            <w:shd w:val="clear" w:color="auto" w:fill="auto"/>
            <w:vAlign w:val="center"/>
          </w:tcPr>
          <w:p w14:paraId="2F9C3F06" w14:textId="77777777" w:rsidR="002D71B7" w:rsidRPr="00D84D9C" w:rsidRDefault="002D71B7" w:rsidP="009766AB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備　　　考</w:t>
            </w:r>
          </w:p>
        </w:tc>
        <w:tc>
          <w:tcPr>
            <w:tcW w:w="8739" w:type="dxa"/>
            <w:gridSpan w:val="4"/>
            <w:shd w:val="clear" w:color="auto" w:fill="auto"/>
            <w:vAlign w:val="center"/>
          </w:tcPr>
          <w:p w14:paraId="182AA7AB" w14:textId="77777777" w:rsidR="00680F5E" w:rsidRPr="00D84D9C" w:rsidRDefault="00680F5E" w:rsidP="009766AB">
            <w:pPr>
              <w:rPr>
                <w:color w:val="000000"/>
                <w:sz w:val="20"/>
                <w:szCs w:val="20"/>
              </w:rPr>
            </w:pPr>
          </w:p>
        </w:tc>
      </w:tr>
      <w:tr w:rsidR="002D71B7" w:rsidRPr="00D84D9C" w14:paraId="78CE91A8" w14:textId="77777777" w:rsidTr="009766AB">
        <w:trPr>
          <w:trHeight w:val="454"/>
        </w:trPr>
        <w:tc>
          <w:tcPr>
            <w:tcW w:w="1717" w:type="dxa"/>
            <w:shd w:val="clear" w:color="auto" w:fill="auto"/>
            <w:vAlign w:val="center"/>
          </w:tcPr>
          <w:p w14:paraId="3871E206" w14:textId="77777777" w:rsidR="002D71B7" w:rsidRPr="00D84D9C" w:rsidRDefault="002D71B7" w:rsidP="009766AB">
            <w:pPr>
              <w:jc w:val="center"/>
              <w:rPr>
                <w:color w:val="000000"/>
                <w:sz w:val="20"/>
                <w:szCs w:val="20"/>
              </w:rPr>
            </w:pPr>
            <w:r w:rsidRPr="00D84D9C">
              <w:rPr>
                <w:rFonts w:hint="eastAsia"/>
                <w:color w:val="000000"/>
                <w:sz w:val="20"/>
                <w:szCs w:val="20"/>
              </w:rPr>
              <w:t>担当者、連絡先</w:t>
            </w:r>
          </w:p>
        </w:tc>
        <w:tc>
          <w:tcPr>
            <w:tcW w:w="8739" w:type="dxa"/>
            <w:gridSpan w:val="4"/>
            <w:shd w:val="clear" w:color="auto" w:fill="auto"/>
            <w:vAlign w:val="center"/>
          </w:tcPr>
          <w:p w14:paraId="03F8BF46" w14:textId="77777777" w:rsidR="002F031F" w:rsidRPr="00D84D9C" w:rsidRDefault="002F031F" w:rsidP="009766AB">
            <w:pPr>
              <w:rPr>
                <w:color w:val="000000"/>
                <w:sz w:val="20"/>
                <w:szCs w:val="20"/>
              </w:rPr>
            </w:pPr>
          </w:p>
        </w:tc>
      </w:tr>
    </w:tbl>
    <w:p w14:paraId="27B6C0D6" w14:textId="77777777" w:rsidR="0066681C" w:rsidRPr="00D84D9C" w:rsidRDefault="0066681C" w:rsidP="00C26C2C">
      <w:pPr>
        <w:spacing w:line="100" w:lineRule="exact"/>
        <w:rPr>
          <w:color w:val="000000"/>
        </w:rPr>
      </w:pPr>
    </w:p>
    <w:sectPr w:rsidR="0066681C" w:rsidRPr="00D84D9C" w:rsidSect="00FA05F4">
      <w:pgSz w:w="11906" w:h="16838" w:code="9"/>
      <w:pgMar w:top="1134" w:right="851" w:bottom="851" w:left="851" w:header="851" w:footer="992" w:gutter="0"/>
      <w:cols w:space="425"/>
      <w:docGrid w:type="line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E501B7" w14:textId="77777777" w:rsidR="00746C78" w:rsidRDefault="00746C78" w:rsidP="00680F5E">
      <w:r>
        <w:separator/>
      </w:r>
    </w:p>
  </w:endnote>
  <w:endnote w:type="continuationSeparator" w:id="0">
    <w:p w14:paraId="58D75064" w14:textId="77777777" w:rsidR="00746C78" w:rsidRDefault="00746C78" w:rsidP="00680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485524" w14:textId="77777777" w:rsidR="00746C78" w:rsidRDefault="00746C78" w:rsidP="00680F5E">
      <w:r>
        <w:separator/>
      </w:r>
    </w:p>
  </w:footnote>
  <w:footnote w:type="continuationSeparator" w:id="0">
    <w:p w14:paraId="60D2EB99" w14:textId="77777777" w:rsidR="00746C78" w:rsidRDefault="00746C78" w:rsidP="00680F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24B3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C7255B3"/>
    <w:multiLevelType w:val="hybridMultilevel"/>
    <w:tmpl w:val="5A62EB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D0D7927"/>
    <w:multiLevelType w:val="hybridMultilevel"/>
    <w:tmpl w:val="2F4AA6A4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591C57BB"/>
    <w:multiLevelType w:val="multilevel"/>
    <w:tmpl w:val="5A62EBA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D572471"/>
    <w:multiLevelType w:val="hybridMultilevel"/>
    <w:tmpl w:val="627C852A"/>
    <w:lvl w:ilvl="0" w:tplc="875A10EA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C93657B"/>
    <w:multiLevelType w:val="hybridMultilevel"/>
    <w:tmpl w:val="8FF2CBA2"/>
    <w:lvl w:ilvl="0" w:tplc="767049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639186463">
    <w:abstractNumId w:val="1"/>
  </w:num>
  <w:num w:numId="2" w16cid:durableId="1600673810">
    <w:abstractNumId w:val="0"/>
  </w:num>
  <w:num w:numId="3" w16cid:durableId="23790234">
    <w:abstractNumId w:val="2"/>
  </w:num>
  <w:num w:numId="4" w16cid:durableId="2046562017">
    <w:abstractNumId w:val="3"/>
  </w:num>
  <w:num w:numId="5" w16cid:durableId="20519922">
    <w:abstractNumId w:val="4"/>
  </w:num>
  <w:num w:numId="6" w16cid:durableId="13367627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303"/>
  <w:displayHorizontalDrawingGridEvery w:val="0"/>
  <w:characterSpacingControl w:val="compressPunctuation"/>
  <w:hdrShapeDefaults>
    <o:shapedefaults v:ext="edit" spidmax="205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D7323"/>
    <w:rsid w:val="00005900"/>
    <w:rsid w:val="00006D33"/>
    <w:rsid w:val="00061A85"/>
    <w:rsid w:val="00065285"/>
    <w:rsid w:val="00071CFB"/>
    <w:rsid w:val="000747A8"/>
    <w:rsid w:val="000A40BA"/>
    <w:rsid w:val="000B552E"/>
    <w:rsid w:val="000C4A55"/>
    <w:rsid w:val="000D3791"/>
    <w:rsid w:val="000E3563"/>
    <w:rsid w:val="000F6456"/>
    <w:rsid w:val="001210F9"/>
    <w:rsid w:val="001244FE"/>
    <w:rsid w:val="001302FE"/>
    <w:rsid w:val="00130C24"/>
    <w:rsid w:val="00131C43"/>
    <w:rsid w:val="0013416B"/>
    <w:rsid w:val="00141349"/>
    <w:rsid w:val="00157207"/>
    <w:rsid w:val="001A201B"/>
    <w:rsid w:val="001C1B31"/>
    <w:rsid w:val="001C5192"/>
    <w:rsid w:val="001D2F41"/>
    <w:rsid w:val="001D5B2C"/>
    <w:rsid w:val="00220AF7"/>
    <w:rsid w:val="002235DA"/>
    <w:rsid w:val="002408C9"/>
    <w:rsid w:val="00242D21"/>
    <w:rsid w:val="00254980"/>
    <w:rsid w:val="00254DDB"/>
    <w:rsid w:val="00255730"/>
    <w:rsid w:val="0029311D"/>
    <w:rsid w:val="002A6377"/>
    <w:rsid w:val="002B6292"/>
    <w:rsid w:val="002C644F"/>
    <w:rsid w:val="002D71B7"/>
    <w:rsid w:val="002F031F"/>
    <w:rsid w:val="002F678B"/>
    <w:rsid w:val="00345C48"/>
    <w:rsid w:val="00372867"/>
    <w:rsid w:val="003C0E35"/>
    <w:rsid w:val="003D113D"/>
    <w:rsid w:val="003D3AB5"/>
    <w:rsid w:val="003E6E56"/>
    <w:rsid w:val="003F25ED"/>
    <w:rsid w:val="00407787"/>
    <w:rsid w:val="00421EAF"/>
    <w:rsid w:val="0042730F"/>
    <w:rsid w:val="00445A17"/>
    <w:rsid w:val="00462080"/>
    <w:rsid w:val="00471489"/>
    <w:rsid w:val="00492B06"/>
    <w:rsid w:val="00493D4C"/>
    <w:rsid w:val="00497FE4"/>
    <w:rsid w:val="004A377A"/>
    <w:rsid w:val="004A7134"/>
    <w:rsid w:val="004D49DA"/>
    <w:rsid w:val="004D4F64"/>
    <w:rsid w:val="004F7F15"/>
    <w:rsid w:val="005176BA"/>
    <w:rsid w:val="00531A91"/>
    <w:rsid w:val="005465C9"/>
    <w:rsid w:val="00554BEF"/>
    <w:rsid w:val="00560B32"/>
    <w:rsid w:val="005656CC"/>
    <w:rsid w:val="005734CE"/>
    <w:rsid w:val="0057508E"/>
    <w:rsid w:val="00583E49"/>
    <w:rsid w:val="005D3F72"/>
    <w:rsid w:val="005D63FF"/>
    <w:rsid w:val="005E2479"/>
    <w:rsid w:val="005E7871"/>
    <w:rsid w:val="005F675E"/>
    <w:rsid w:val="00622E7C"/>
    <w:rsid w:val="00652DCB"/>
    <w:rsid w:val="0066681C"/>
    <w:rsid w:val="00680F5E"/>
    <w:rsid w:val="006821E7"/>
    <w:rsid w:val="006B198A"/>
    <w:rsid w:val="006C73B2"/>
    <w:rsid w:val="006D1A85"/>
    <w:rsid w:val="006F039D"/>
    <w:rsid w:val="00701539"/>
    <w:rsid w:val="0070303C"/>
    <w:rsid w:val="00724B19"/>
    <w:rsid w:val="00733E94"/>
    <w:rsid w:val="007426CE"/>
    <w:rsid w:val="007460DB"/>
    <w:rsid w:val="00746C78"/>
    <w:rsid w:val="00746EE9"/>
    <w:rsid w:val="00761494"/>
    <w:rsid w:val="00782043"/>
    <w:rsid w:val="00784EED"/>
    <w:rsid w:val="007964DC"/>
    <w:rsid w:val="007A532C"/>
    <w:rsid w:val="007C6B1E"/>
    <w:rsid w:val="007F731B"/>
    <w:rsid w:val="0080739F"/>
    <w:rsid w:val="00815275"/>
    <w:rsid w:val="0082793A"/>
    <w:rsid w:val="00846202"/>
    <w:rsid w:val="00851CEE"/>
    <w:rsid w:val="008549DE"/>
    <w:rsid w:val="008648D1"/>
    <w:rsid w:val="008812AC"/>
    <w:rsid w:val="00891D63"/>
    <w:rsid w:val="008D7323"/>
    <w:rsid w:val="00906EF3"/>
    <w:rsid w:val="009246A6"/>
    <w:rsid w:val="00935208"/>
    <w:rsid w:val="009563ED"/>
    <w:rsid w:val="00963E45"/>
    <w:rsid w:val="009766AB"/>
    <w:rsid w:val="00994365"/>
    <w:rsid w:val="009A27FE"/>
    <w:rsid w:val="009C3A03"/>
    <w:rsid w:val="009D0BBD"/>
    <w:rsid w:val="009D7F72"/>
    <w:rsid w:val="009E41F6"/>
    <w:rsid w:val="00A00D58"/>
    <w:rsid w:val="00A031BE"/>
    <w:rsid w:val="00A03E25"/>
    <w:rsid w:val="00A102BF"/>
    <w:rsid w:val="00A1692F"/>
    <w:rsid w:val="00A47340"/>
    <w:rsid w:val="00A819EB"/>
    <w:rsid w:val="00A85ABB"/>
    <w:rsid w:val="00AA11D1"/>
    <w:rsid w:val="00AA47A8"/>
    <w:rsid w:val="00AC10C7"/>
    <w:rsid w:val="00AC333D"/>
    <w:rsid w:val="00B11971"/>
    <w:rsid w:val="00B13198"/>
    <w:rsid w:val="00B2391D"/>
    <w:rsid w:val="00B31E26"/>
    <w:rsid w:val="00B468D8"/>
    <w:rsid w:val="00B55372"/>
    <w:rsid w:val="00B65E60"/>
    <w:rsid w:val="00B7391A"/>
    <w:rsid w:val="00B84575"/>
    <w:rsid w:val="00BA0926"/>
    <w:rsid w:val="00BC3BB7"/>
    <w:rsid w:val="00BC6136"/>
    <w:rsid w:val="00BD042B"/>
    <w:rsid w:val="00BD1EF2"/>
    <w:rsid w:val="00BE6D0E"/>
    <w:rsid w:val="00BF060E"/>
    <w:rsid w:val="00C06615"/>
    <w:rsid w:val="00C16CAF"/>
    <w:rsid w:val="00C21160"/>
    <w:rsid w:val="00C22997"/>
    <w:rsid w:val="00C24625"/>
    <w:rsid w:val="00C2643E"/>
    <w:rsid w:val="00C26C2C"/>
    <w:rsid w:val="00C33543"/>
    <w:rsid w:val="00C3608D"/>
    <w:rsid w:val="00C4611D"/>
    <w:rsid w:val="00C7154F"/>
    <w:rsid w:val="00C7550B"/>
    <w:rsid w:val="00C9206C"/>
    <w:rsid w:val="00CB2009"/>
    <w:rsid w:val="00CC616C"/>
    <w:rsid w:val="00CC7AD4"/>
    <w:rsid w:val="00CD4AA3"/>
    <w:rsid w:val="00D02658"/>
    <w:rsid w:val="00D0577D"/>
    <w:rsid w:val="00D25832"/>
    <w:rsid w:val="00D4178D"/>
    <w:rsid w:val="00D43BA1"/>
    <w:rsid w:val="00D65741"/>
    <w:rsid w:val="00D70A22"/>
    <w:rsid w:val="00D82643"/>
    <w:rsid w:val="00D84D9C"/>
    <w:rsid w:val="00D96E6D"/>
    <w:rsid w:val="00D97AA5"/>
    <w:rsid w:val="00DA6AE6"/>
    <w:rsid w:val="00DF1224"/>
    <w:rsid w:val="00E06874"/>
    <w:rsid w:val="00E10997"/>
    <w:rsid w:val="00E37AB3"/>
    <w:rsid w:val="00E454C3"/>
    <w:rsid w:val="00E46BF9"/>
    <w:rsid w:val="00E63F9F"/>
    <w:rsid w:val="00E86B1A"/>
    <w:rsid w:val="00E92BC1"/>
    <w:rsid w:val="00E959E7"/>
    <w:rsid w:val="00EB2F36"/>
    <w:rsid w:val="00EC3CE9"/>
    <w:rsid w:val="00ED37D0"/>
    <w:rsid w:val="00ED68E0"/>
    <w:rsid w:val="00EE34FB"/>
    <w:rsid w:val="00EE408C"/>
    <w:rsid w:val="00F0746D"/>
    <w:rsid w:val="00F307FB"/>
    <w:rsid w:val="00F3549D"/>
    <w:rsid w:val="00F63482"/>
    <w:rsid w:val="00F67716"/>
    <w:rsid w:val="00F67E80"/>
    <w:rsid w:val="00F705F6"/>
    <w:rsid w:val="00F9653A"/>
    <w:rsid w:val="00FA05F4"/>
    <w:rsid w:val="00FD00E1"/>
    <w:rsid w:val="00FD35F6"/>
    <w:rsid w:val="00FE2789"/>
    <w:rsid w:val="00FF291E"/>
    <w:rsid w:val="00FF2B03"/>
    <w:rsid w:val="00FF4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>
      <v:textbox inset="5.85pt,.7pt,5.85pt,.7pt"/>
    </o:shapedefaults>
    <o:shapelayout v:ext="edit">
      <o:idmap v:ext="edit" data="2"/>
    </o:shapelayout>
  </w:shapeDefaults>
  <w:decimalSymbol w:val="."/>
  <w:listSeparator w:val=","/>
  <w14:docId w14:val="16968E80"/>
  <w15:chartTrackingRefBased/>
  <w15:docId w15:val="{9022C436-339C-4F32-B9C3-F4130F621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66AB"/>
    <w:pPr>
      <w:widowControl w:val="0"/>
      <w:jc w:val="both"/>
    </w:pPr>
    <w:rPr>
      <w:rFonts w:ascii="ＭＳ ゴシック" w:eastAsia="ＭＳ ゴシック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D732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F67716"/>
    <w:rPr>
      <w:rFonts w:ascii="Arial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80F5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680F5E"/>
    <w:rPr>
      <w:rFonts w:ascii="ＭＳ ゴシック" w:eastAsia="ＭＳ ゴシック"/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680F5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680F5E"/>
    <w:rPr>
      <w:rFonts w:ascii="ＭＳ ゴシック" w:eastAsia="ＭＳ ゴシック"/>
      <w:kern w:val="2"/>
      <w:sz w:val="21"/>
      <w:szCs w:val="24"/>
    </w:rPr>
  </w:style>
  <w:style w:type="paragraph" w:styleId="a9">
    <w:name w:val="Revision"/>
    <w:hidden/>
    <w:uiPriority w:val="99"/>
    <w:semiHidden/>
    <w:rsid w:val="001302FE"/>
    <w:rPr>
      <w:rFonts w:ascii="ＭＳ ゴシック" w:eastAsia="ＭＳ ゴシック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49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16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07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82822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860381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40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621633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4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74805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6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43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218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25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37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727668"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614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378941">
          <w:marLeft w:val="49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61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967263">
          <w:marLeft w:val="5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27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27714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144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製剤別　先発品との比較データ</vt:lpstr>
      <vt:lpstr>製剤別　先発品との比較データ</vt:lpstr>
    </vt:vector>
  </TitlesOfParts>
  <Company>三和化学研究所</Company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製剤別　先発品との比較データ</dc:title>
  <dc:subject/>
  <dc:creator>学術部</dc:creator>
  <cp:keywords/>
  <dc:description/>
  <cp:lastModifiedBy>矢倉 悠希</cp:lastModifiedBy>
  <cp:revision>3</cp:revision>
  <cp:lastPrinted>2004-03-01T05:35:00Z</cp:lastPrinted>
  <dcterms:created xsi:type="dcterms:W3CDTF">2025-03-17T08:05:00Z</dcterms:created>
  <dcterms:modified xsi:type="dcterms:W3CDTF">2025-03-18T06:50:00Z</dcterms:modified>
</cp:coreProperties>
</file>