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EE26" w14:textId="77334350" w:rsidR="00242D21" w:rsidRPr="00535744" w:rsidRDefault="00242D21" w:rsidP="00242D21">
      <w:pPr>
        <w:rPr>
          <w:color w:val="000000"/>
          <w:sz w:val="20"/>
          <w:szCs w:val="20"/>
        </w:rPr>
      </w:pPr>
      <w:r w:rsidRPr="00535744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535744">
        <w:rPr>
          <w:rFonts w:hint="eastAsia"/>
          <w:color w:val="000000"/>
          <w:sz w:val="20"/>
          <w:szCs w:val="20"/>
        </w:rPr>
        <w:t>後発品</w:t>
      </w:r>
      <w:r w:rsidRPr="00535744">
        <w:rPr>
          <w:rFonts w:hint="eastAsia"/>
          <w:color w:val="000000"/>
          <w:sz w:val="20"/>
          <w:szCs w:val="20"/>
        </w:rPr>
        <w:t>データ</w:t>
      </w:r>
      <w:r w:rsidR="00CD48DA" w:rsidRPr="00535744">
        <w:rPr>
          <w:rFonts w:hint="eastAsia"/>
          <w:color w:val="000000"/>
          <w:sz w:val="20"/>
          <w:szCs w:val="20"/>
        </w:rPr>
        <w:t>（案）</w:t>
      </w:r>
      <w:r w:rsidR="00592BA7" w:rsidRPr="00535744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535744" w:rsidRPr="00535744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368"/>
        <w:gridCol w:w="4368"/>
      </w:tblGrid>
      <w:tr w:rsidR="00242D21" w:rsidRPr="00535744" w14:paraId="5BABBD00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79E1DEA6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69278502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C267D90" w14:textId="77777777" w:rsidR="00242D21" w:rsidRPr="00535744" w:rsidRDefault="00CD48DA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535744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535744" w14:paraId="324A0AC2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67E91F9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0B2E9A8" w14:textId="77777777" w:rsidR="00242D21" w:rsidRPr="00535744" w:rsidRDefault="00592BA7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42D21" w:rsidRPr="00535744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ABA909A" w14:textId="58BDB4B6" w:rsidR="00242D21" w:rsidRPr="00F71EBD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535744" w14:paraId="618FB482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D8B91C3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E63C526" w14:textId="77777777" w:rsidR="00242D21" w:rsidRPr="00535744" w:rsidRDefault="00EF13D2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フルチカゾン点鼻液50μg「三和」56噴霧用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48F1E71" w14:textId="00CA8F80" w:rsidR="00242D21" w:rsidRPr="00535744" w:rsidRDefault="00985BD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5F0686" w:rsidRPr="00535744" w14:paraId="359EEB84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10CC8CD" w14:textId="77777777" w:rsidR="005F0686" w:rsidRPr="00535744" w:rsidRDefault="005F0686" w:rsidP="005F0686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28037B0" w14:textId="0B90B08F" w:rsidR="005F0686" w:rsidRPr="00535744" w:rsidRDefault="00535744" w:rsidP="005F0686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4.08mg8mL1瓶：447.30円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BE54543" w14:textId="75EFE2C2" w:rsidR="005F0686" w:rsidRPr="00535744" w:rsidRDefault="005F0686" w:rsidP="005F06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535744" w14:paraId="25498B58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CBDE811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0C7CA819" w14:textId="77777777" w:rsidR="00FA5B20" w:rsidRPr="00535744" w:rsidRDefault="00471E32" w:rsidP="00CD4D7B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フルチカゾン</w:t>
            </w:r>
            <w:r w:rsidR="00FA5B20" w:rsidRPr="00535744">
              <w:rPr>
                <w:rFonts w:hint="eastAsia"/>
                <w:color w:val="000000"/>
                <w:sz w:val="20"/>
                <w:szCs w:val="20"/>
              </w:rPr>
              <w:t>プロピオン酸エステル</w:t>
            </w:r>
          </w:p>
        </w:tc>
      </w:tr>
      <w:tr w:rsidR="00BC2690" w:rsidRPr="00535744" w14:paraId="4E0FFA6F" w14:textId="77777777" w:rsidTr="005775FC">
        <w:tc>
          <w:tcPr>
            <w:tcW w:w="1720" w:type="dxa"/>
            <w:shd w:val="clear" w:color="auto" w:fill="auto"/>
          </w:tcPr>
          <w:p w14:paraId="117374A8" w14:textId="77777777" w:rsidR="00BC2690" w:rsidRPr="00535744" w:rsidRDefault="00BC2690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154F01AA" w14:textId="77777777" w:rsidR="009C0C7C" w:rsidRPr="00535744" w:rsidRDefault="00BC2690" w:rsidP="00747D41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color w:val="000000"/>
                <w:sz w:val="20"/>
                <w:szCs w:val="20"/>
              </w:rPr>
              <w:t>1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容器（</w:t>
            </w:r>
            <w:r w:rsidRPr="00535744">
              <w:rPr>
                <w:color w:val="000000"/>
                <w:sz w:val="20"/>
                <w:szCs w:val="20"/>
              </w:rPr>
              <w:t>8mL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）中フルチカゾンプロピオン酸エステル</w:t>
            </w:r>
            <w:r w:rsidRPr="00535744">
              <w:rPr>
                <w:color w:val="000000"/>
                <w:sz w:val="20"/>
                <w:szCs w:val="20"/>
              </w:rPr>
              <w:t>4.08m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g</w:t>
            </w:r>
          </w:p>
          <w:p w14:paraId="12FF85D1" w14:textId="77777777" w:rsidR="009C0C7C" w:rsidRPr="00535744" w:rsidRDefault="009C0C7C" w:rsidP="00747D41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（1</w:t>
            </w:r>
            <w:r w:rsidRPr="00535744">
              <w:rPr>
                <w:color w:val="000000"/>
                <w:sz w:val="20"/>
                <w:szCs w:val="20"/>
              </w:rPr>
              <w:t>mL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中フルチカゾンプロピオン酸エステル0</w:t>
            </w:r>
            <w:r w:rsidRPr="00535744">
              <w:rPr>
                <w:color w:val="000000"/>
                <w:sz w:val="20"/>
                <w:szCs w:val="20"/>
              </w:rPr>
              <w:t>.51mg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6FBD5919" w14:textId="77777777" w:rsidR="00BC2690" w:rsidRPr="00535744" w:rsidRDefault="00BC2690" w:rsidP="00747D4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9C0C7C" w:rsidRPr="00535744">
              <w:rPr>
                <w:rFonts w:hint="eastAsia"/>
                <w:color w:val="000000"/>
                <w:sz w:val="20"/>
                <w:szCs w:val="20"/>
              </w:rPr>
              <w:t>回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噴霧中フルチカゾンプロピオン酸エステル</w:t>
            </w:r>
            <w:r w:rsidRPr="00535744">
              <w:rPr>
                <w:color w:val="000000"/>
                <w:sz w:val="20"/>
                <w:szCs w:val="20"/>
              </w:rPr>
              <w:t>50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μg</w:t>
            </w:r>
          </w:p>
        </w:tc>
      </w:tr>
      <w:tr w:rsidR="00242D21" w:rsidRPr="00535744" w14:paraId="7B3666D9" w14:textId="77777777" w:rsidTr="00823DF7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60752F5" w14:textId="77777777" w:rsidR="00242D21" w:rsidRPr="00535744" w:rsidRDefault="00242D2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72066AA6" w14:textId="77777777" w:rsidR="00242D21" w:rsidRPr="00535744" w:rsidRDefault="00471E32" w:rsidP="00CD4D7B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定量噴霧式鼻過敏症治療剤</w:t>
            </w:r>
          </w:p>
        </w:tc>
      </w:tr>
      <w:tr w:rsidR="009C0C7C" w:rsidRPr="00535744" w14:paraId="4CA36E32" w14:textId="77777777" w:rsidTr="002414BD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71149F78" w14:textId="77777777" w:rsidR="009C0C7C" w:rsidRPr="00535744" w:rsidRDefault="009C0C7C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3F36BC8C" w14:textId="77777777" w:rsidR="009C0C7C" w:rsidRPr="00535744" w:rsidRDefault="009C0C7C" w:rsidP="00CD4D7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35744">
              <w:rPr>
                <w:rFonts w:hAnsi="ＭＳ ゴシック" w:hint="eastAsia"/>
                <w:color w:val="000000"/>
                <w:sz w:val="20"/>
                <w:szCs w:val="20"/>
              </w:rPr>
              <w:t>○アレルギー性鼻炎</w:t>
            </w:r>
          </w:p>
          <w:p w14:paraId="31EC2DBD" w14:textId="77777777" w:rsidR="009C0C7C" w:rsidRPr="00535744" w:rsidRDefault="009C0C7C" w:rsidP="00CD4D7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35744">
              <w:rPr>
                <w:rFonts w:hAnsi="ＭＳ ゴシック" w:hint="eastAsia"/>
                <w:color w:val="000000"/>
                <w:sz w:val="20"/>
                <w:szCs w:val="20"/>
              </w:rPr>
              <w:t>○血管運動性鼻炎</w:t>
            </w:r>
          </w:p>
        </w:tc>
      </w:tr>
      <w:tr w:rsidR="00242D21" w:rsidRPr="00535744" w14:paraId="1C75680B" w14:textId="77777777" w:rsidTr="00CB0C8F">
        <w:tc>
          <w:tcPr>
            <w:tcW w:w="1720" w:type="dxa"/>
            <w:shd w:val="clear" w:color="auto" w:fill="auto"/>
          </w:tcPr>
          <w:p w14:paraId="34C75965" w14:textId="77777777" w:rsidR="00242D21" w:rsidRPr="00535744" w:rsidRDefault="00242D2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697657" w:rsidRPr="00535744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5EBD3A60" w14:textId="77777777" w:rsidR="00E00A32" w:rsidRPr="00535744" w:rsidRDefault="00471E32" w:rsidP="00471E32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成人は、通常</w:t>
            </w:r>
            <w:r w:rsidRPr="00535744">
              <w:rPr>
                <w:color w:val="000000"/>
                <w:sz w:val="20"/>
                <w:szCs w:val="20"/>
              </w:rPr>
              <w:t>1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回各鼻腔に</w:t>
            </w:r>
            <w:r w:rsidRPr="00535744">
              <w:rPr>
                <w:color w:val="000000"/>
                <w:sz w:val="20"/>
                <w:szCs w:val="20"/>
              </w:rPr>
              <w:t>1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噴霧（フルチカゾン</w:t>
            </w:r>
            <w:r w:rsidR="00FA5B20" w:rsidRPr="00535744">
              <w:rPr>
                <w:rFonts w:hint="eastAsia"/>
                <w:color w:val="000000"/>
                <w:sz w:val="20"/>
                <w:szCs w:val="20"/>
              </w:rPr>
              <w:t>プロピオン酸エステル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として</w:t>
            </w:r>
            <w:r w:rsidRPr="00535744">
              <w:rPr>
                <w:color w:val="000000"/>
                <w:sz w:val="20"/>
                <w:szCs w:val="20"/>
              </w:rPr>
              <w:t>50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μ</w:t>
            </w:r>
            <w:r w:rsidRPr="00535744">
              <w:rPr>
                <w:color w:val="000000"/>
                <w:sz w:val="20"/>
                <w:szCs w:val="20"/>
              </w:rPr>
              <w:t>g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）を</w:t>
            </w:r>
            <w:r w:rsidRPr="00535744">
              <w:rPr>
                <w:color w:val="000000"/>
                <w:sz w:val="20"/>
                <w:szCs w:val="20"/>
              </w:rPr>
              <w:t>1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535744">
              <w:rPr>
                <w:color w:val="000000"/>
                <w:sz w:val="20"/>
                <w:szCs w:val="20"/>
              </w:rPr>
              <w:t>2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回投与する。なお、症状により適宜増減するが、</w:t>
            </w:r>
            <w:r w:rsidRPr="00535744">
              <w:rPr>
                <w:color w:val="000000"/>
                <w:sz w:val="20"/>
                <w:szCs w:val="20"/>
              </w:rPr>
              <w:t>1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日の最大投与量は、</w:t>
            </w:r>
            <w:r w:rsidRPr="00535744">
              <w:rPr>
                <w:color w:val="000000"/>
                <w:sz w:val="20"/>
                <w:szCs w:val="20"/>
              </w:rPr>
              <w:t>8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噴霧を限度とする。</w:t>
            </w:r>
          </w:p>
        </w:tc>
      </w:tr>
      <w:tr w:rsidR="00CD3BE1" w:rsidRPr="00535744" w14:paraId="29818DD3" w14:textId="77777777" w:rsidTr="00CD4D7B">
        <w:tc>
          <w:tcPr>
            <w:tcW w:w="1720" w:type="dxa"/>
            <w:shd w:val="clear" w:color="auto" w:fill="auto"/>
          </w:tcPr>
          <w:p w14:paraId="5F252870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97657" w:rsidRPr="00535744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shd w:val="clear" w:color="auto" w:fill="auto"/>
          </w:tcPr>
          <w:p w14:paraId="2F8D449A" w14:textId="77777777" w:rsidR="00CD3BE1" w:rsidRPr="00535744" w:rsidRDefault="00CD3BE1" w:rsidP="000779BC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濃グリセリン、ポリソルベート80、ベンザルコニウム塩化物、結晶セルロース・カルメロース</w:t>
            </w:r>
            <w:r w:rsidRPr="00535744">
              <w:rPr>
                <w:color w:val="000000"/>
                <w:sz w:val="20"/>
                <w:szCs w:val="20"/>
              </w:rPr>
              <w:t>Na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、エデト酸Na水和物、</w:t>
            </w:r>
            <w:r w:rsidR="00071BFB" w:rsidRPr="00535744">
              <w:rPr>
                <w:rFonts w:hint="eastAsia"/>
                <w:color w:val="000000"/>
                <w:sz w:val="20"/>
                <w:szCs w:val="20"/>
              </w:rPr>
              <w:t>p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H調節剤</w:t>
            </w:r>
          </w:p>
        </w:tc>
        <w:tc>
          <w:tcPr>
            <w:tcW w:w="4368" w:type="dxa"/>
            <w:shd w:val="clear" w:color="auto" w:fill="auto"/>
          </w:tcPr>
          <w:p w14:paraId="598DA1B5" w14:textId="77785EAF" w:rsidR="00CD3BE1" w:rsidRPr="00535744" w:rsidRDefault="00CD3BE1" w:rsidP="00471E32">
            <w:pPr>
              <w:rPr>
                <w:color w:val="000000"/>
                <w:sz w:val="20"/>
                <w:szCs w:val="20"/>
              </w:rPr>
            </w:pPr>
          </w:p>
        </w:tc>
      </w:tr>
      <w:tr w:rsidR="00CD3BE1" w:rsidRPr="00535744" w14:paraId="7F821554" w14:textId="77777777" w:rsidTr="00CD4D7B">
        <w:tc>
          <w:tcPr>
            <w:tcW w:w="1720" w:type="dxa"/>
            <w:vMerge w:val="restart"/>
            <w:shd w:val="clear" w:color="auto" w:fill="auto"/>
          </w:tcPr>
          <w:p w14:paraId="6A2A8ECC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7DB51C52" w14:textId="77777777" w:rsidR="00CD3BE1" w:rsidRPr="00535744" w:rsidRDefault="00CD3BE1" w:rsidP="00CD4D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280C6B6E" w14:textId="77777777" w:rsidR="00CD3BE1" w:rsidRPr="00535744" w:rsidRDefault="00CD3BE1" w:rsidP="00CD4D7B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pH</w:t>
            </w:r>
          </w:p>
        </w:tc>
      </w:tr>
      <w:tr w:rsidR="00CD3BE1" w:rsidRPr="00535744" w14:paraId="54282E21" w14:textId="77777777" w:rsidTr="00CD4D7B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3C792476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</w:tcPr>
          <w:p w14:paraId="0E78A0E8" w14:textId="77777777" w:rsidR="00CD3BE1" w:rsidRPr="00535744" w:rsidRDefault="00EF13D2" w:rsidP="00471E32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フルチカゾン点鼻液50μg「三和」56噴霧用</w:t>
            </w:r>
          </w:p>
          <w:p w14:paraId="44C1962F" w14:textId="77777777" w:rsidR="009433DF" w:rsidRPr="00535744" w:rsidRDefault="009C0C7C" w:rsidP="009C0C7C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定量噴霧式の点鼻液</w:t>
            </w:r>
            <w:r w:rsidR="009433DF" w:rsidRPr="00535744">
              <w:rPr>
                <w:rFonts w:hint="eastAsia"/>
                <w:color w:val="000000"/>
                <w:sz w:val="20"/>
                <w:szCs w:val="20"/>
              </w:rPr>
              <w:t>であり、噴霧するとき、微細な霧状になる。</w:t>
            </w:r>
          </w:p>
          <w:p w14:paraId="51AB61DD" w14:textId="77777777" w:rsidR="00CD3BE1" w:rsidRPr="00535744" w:rsidRDefault="009433DF" w:rsidP="009C0C7C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白色の懸濁液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6D63E7E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5.0～7.0</w:t>
            </w:r>
          </w:p>
        </w:tc>
      </w:tr>
      <w:tr w:rsidR="00CD3BE1" w:rsidRPr="00535744" w14:paraId="44AA0BAE" w14:textId="77777777" w:rsidTr="00CD4D7B">
        <w:trPr>
          <w:trHeight w:val="771"/>
        </w:trPr>
        <w:tc>
          <w:tcPr>
            <w:tcW w:w="1720" w:type="dxa"/>
            <w:vMerge/>
            <w:shd w:val="clear" w:color="auto" w:fill="auto"/>
          </w:tcPr>
          <w:p w14:paraId="247E9755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</w:tcPr>
          <w:p w14:paraId="71872D6F" w14:textId="6AC6B709" w:rsidR="00F71EBD" w:rsidRDefault="00F71EBD" w:rsidP="007F731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3E48BA38" w14:textId="1E8BBABA" w:rsidR="00985BD1" w:rsidRPr="00535744" w:rsidRDefault="00985BD1" w:rsidP="007F731B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  <w:p w14:paraId="051EB6F4" w14:textId="73E7A4A9" w:rsidR="00CD3BE1" w:rsidRPr="00535744" w:rsidRDefault="00CD3BE1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065D4EF0" w14:textId="6F6BE375" w:rsidR="00CD3BE1" w:rsidRPr="00535744" w:rsidRDefault="00CD3BE1" w:rsidP="00CB0C8F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3BE1" w:rsidRPr="00535744" w14:paraId="40B1745B" w14:textId="77777777" w:rsidTr="00CB0C8F">
        <w:trPr>
          <w:trHeight w:val="4960"/>
        </w:trPr>
        <w:tc>
          <w:tcPr>
            <w:tcW w:w="1720" w:type="dxa"/>
            <w:shd w:val="clear" w:color="auto" w:fill="auto"/>
          </w:tcPr>
          <w:p w14:paraId="4A8ED86B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5116247" w14:textId="77777777" w:rsidR="00CD3BE1" w:rsidRPr="00535744" w:rsidRDefault="00CD3BE1" w:rsidP="00CB0C8F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66F41CBA" w14:textId="77777777" w:rsidR="00CD3BE1" w:rsidRPr="00535744" w:rsidRDefault="00EF13D2" w:rsidP="00FA5B20">
            <w:pPr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フルチカゾン点鼻液50μg「三和」56噴霧用</w:t>
            </w:r>
            <w:r w:rsidR="00CD3BE1"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は、</w:t>
            </w:r>
            <w:r w:rsidR="00CD3BE1"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品質再評価対象外</w:t>
            </w:r>
            <w:r w:rsidR="00CD3BE1"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である。</w:t>
            </w:r>
          </w:p>
          <w:p w14:paraId="3DFEEABB" w14:textId="77777777" w:rsidR="00CD3BE1" w:rsidRPr="00535744" w:rsidRDefault="00CD3BE1" w:rsidP="00E95526">
            <w:pPr>
              <w:rPr>
                <w:color w:val="000000"/>
              </w:rPr>
            </w:pP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動物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における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生物学的同等性試験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において、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標準品（28噴霧用）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535744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された。[社内資料（申請データ）]</w:t>
            </w:r>
          </w:p>
          <w:p w14:paraId="777FD5A2" w14:textId="77777777" w:rsidR="00CD3BE1" w:rsidRPr="00535744" w:rsidRDefault="00CD3BE1" w:rsidP="00B80FFB">
            <w:pPr>
              <w:rPr>
                <w:color w:val="000000"/>
                <w:sz w:val="20"/>
                <w:szCs w:val="20"/>
              </w:rPr>
            </w:pPr>
          </w:p>
          <w:p w14:paraId="7E338F8D" w14:textId="77777777" w:rsidR="00CD3BE1" w:rsidRPr="00535744" w:rsidRDefault="00CD3BE1" w:rsidP="00B80FFB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薬効薬理試験</w:t>
            </w:r>
          </w:p>
          <w:p w14:paraId="1B16FD0D" w14:textId="77777777" w:rsidR="00CD3BE1" w:rsidRPr="00535744" w:rsidRDefault="00CD3BE1" w:rsidP="00CB0C8F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535744">
              <w:rPr>
                <w:rFonts w:hint="eastAsia"/>
                <w:color w:val="000000"/>
                <w:sz w:val="16"/>
                <w:szCs w:val="16"/>
              </w:rPr>
              <w:t>１</w:t>
            </w:r>
            <w:r w:rsidRPr="00535744">
              <w:rPr>
                <w:color w:val="000000"/>
                <w:sz w:val="16"/>
                <w:szCs w:val="16"/>
              </w:rPr>
              <w:t>)</w:t>
            </w:r>
            <w:r w:rsidRPr="00535744">
              <w:rPr>
                <w:rFonts w:hint="eastAsia"/>
                <w:color w:val="000000"/>
                <w:sz w:val="16"/>
                <w:szCs w:val="16"/>
              </w:rPr>
              <w:t>鼻粘膜血管透過性亢進に対する抑制作用（ラット）</w:t>
            </w:r>
            <w:r w:rsidR="00EF351E" w:rsidRPr="00535744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Pr="00535744">
              <w:rPr>
                <w:rFonts w:hint="eastAsia"/>
                <w:color w:val="000000"/>
                <w:sz w:val="16"/>
                <w:szCs w:val="16"/>
              </w:rPr>
              <w:t>２</w:t>
            </w:r>
            <w:r w:rsidRPr="00535744">
              <w:rPr>
                <w:color w:val="000000"/>
                <w:sz w:val="16"/>
                <w:szCs w:val="16"/>
              </w:rPr>
              <w:t>)</w:t>
            </w:r>
            <w:r w:rsidRPr="00535744">
              <w:rPr>
                <w:rFonts w:hint="eastAsia"/>
                <w:color w:val="000000"/>
                <w:sz w:val="16"/>
                <w:szCs w:val="16"/>
              </w:rPr>
              <w:t>抗原誘発鼻腔抵抗増加に対する抑制作用（モルモット）</w:t>
            </w:r>
          </w:p>
          <w:p w14:paraId="5BF693B1" w14:textId="77777777" w:rsidR="00CD3BE1" w:rsidRPr="00535744" w:rsidRDefault="00CD3BE1" w:rsidP="00B80FFB">
            <w:pPr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F71EBD">
              <w:rPr>
                <w:color w:val="000000"/>
                <w:sz w:val="20"/>
                <w:szCs w:val="20"/>
              </w:rPr>
              <w:pict w14:anchorId="12688F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165pt">
                  <v:imagedata r:id="rId8" o:title=""/>
                </v:shape>
              </w:pict>
            </w:r>
            <w:r w:rsidR="00F71EBD">
              <w:rPr>
                <w:color w:val="000000"/>
                <w:sz w:val="20"/>
                <w:szCs w:val="20"/>
              </w:rPr>
              <w:pict w14:anchorId="5046CDC8">
                <v:shape id="_x0000_i1026" type="#_x0000_t75" style="width:198pt;height:165.75pt">
                  <v:imagedata r:id="rId9" o:title=""/>
                </v:shape>
              </w:pict>
            </w:r>
          </w:p>
          <w:p w14:paraId="1D8CE171" w14:textId="77777777" w:rsidR="00CD3BE1" w:rsidRPr="00535744" w:rsidRDefault="00CD3BE1" w:rsidP="00B80FFB">
            <w:pPr>
              <w:rPr>
                <w:color w:val="00000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※</w:t>
            </w:r>
            <w:r w:rsidR="006837BC" w:rsidRPr="00535744">
              <w:rPr>
                <w:rFonts w:hint="eastAsia"/>
                <w:color w:val="000000"/>
                <w:sz w:val="20"/>
                <w:szCs w:val="20"/>
              </w:rPr>
              <w:t>フルチカゾン点鼻液50μg「三和」</w:t>
            </w:r>
            <w:r w:rsidRPr="00535744">
              <w:rPr>
                <w:rFonts w:hint="eastAsia"/>
                <w:color w:val="000000"/>
                <w:sz w:val="20"/>
                <w:szCs w:val="20"/>
              </w:rPr>
              <w:t>28噴霧用と</w:t>
            </w:r>
            <w:r w:rsidRPr="00535744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標準品（28噴霧用）との比較</w:t>
            </w:r>
          </w:p>
        </w:tc>
      </w:tr>
      <w:tr w:rsidR="00CD3BE1" w:rsidRPr="00535744" w14:paraId="5169A9AE" w14:textId="77777777" w:rsidTr="00823DF7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72C9ABC2" w14:textId="77777777" w:rsidR="00CD3BE1" w:rsidRPr="00535744" w:rsidRDefault="00CD3BE1" w:rsidP="00823DF7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3DCF367A" w14:textId="77777777" w:rsidR="00CD3BE1" w:rsidRPr="00535744" w:rsidRDefault="00CD3BE1" w:rsidP="00823DF7">
            <w:pPr>
              <w:rPr>
                <w:color w:val="000000"/>
                <w:sz w:val="20"/>
                <w:szCs w:val="20"/>
              </w:rPr>
            </w:pPr>
          </w:p>
        </w:tc>
      </w:tr>
      <w:tr w:rsidR="00CD3BE1" w:rsidRPr="00535744" w14:paraId="7BBB0791" w14:textId="77777777" w:rsidTr="00823DF7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5D9F5D5D" w14:textId="77777777" w:rsidR="00CD3BE1" w:rsidRPr="00535744" w:rsidRDefault="00CD3BE1" w:rsidP="00823DF7">
            <w:pPr>
              <w:jc w:val="center"/>
              <w:rPr>
                <w:color w:val="000000"/>
                <w:sz w:val="20"/>
                <w:szCs w:val="20"/>
              </w:rPr>
            </w:pPr>
            <w:r w:rsidRPr="00535744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45CD9ADE" w14:textId="77777777" w:rsidR="00CD3BE1" w:rsidRPr="00535744" w:rsidRDefault="00CD3BE1" w:rsidP="00823DF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11E4C79" w14:textId="77777777" w:rsidR="000A40BA" w:rsidRPr="00535744" w:rsidRDefault="000A40BA" w:rsidP="007964DC">
      <w:pPr>
        <w:rPr>
          <w:color w:val="000000"/>
        </w:rPr>
      </w:pPr>
    </w:p>
    <w:sectPr w:rsidR="000A40BA" w:rsidRPr="00535744" w:rsidSect="005F0686">
      <w:pgSz w:w="11906" w:h="16838" w:code="9"/>
      <w:pgMar w:top="1134" w:right="851" w:bottom="851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D83C" w14:textId="77777777" w:rsidR="00EA23FF" w:rsidRDefault="00EA23FF" w:rsidP="00CD3BE1">
      <w:r>
        <w:separator/>
      </w:r>
    </w:p>
  </w:endnote>
  <w:endnote w:type="continuationSeparator" w:id="0">
    <w:p w14:paraId="28BB6503" w14:textId="77777777" w:rsidR="00EA23FF" w:rsidRDefault="00EA23FF" w:rsidP="00C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1E96" w14:textId="77777777" w:rsidR="00EA23FF" w:rsidRDefault="00EA23FF" w:rsidP="00CD3BE1">
      <w:r>
        <w:separator/>
      </w:r>
    </w:p>
  </w:footnote>
  <w:footnote w:type="continuationSeparator" w:id="0">
    <w:p w14:paraId="67CDD456" w14:textId="77777777" w:rsidR="00EA23FF" w:rsidRDefault="00EA23FF" w:rsidP="00CD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229951">
    <w:abstractNumId w:val="1"/>
  </w:num>
  <w:num w:numId="2" w16cid:durableId="1549951813">
    <w:abstractNumId w:val="0"/>
  </w:num>
  <w:num w:numId="3" w16cid:durableId="324893731">
    <w:abstractNumId w:val="2"/>
  </w:num>
  <w:num w:numId="4" w16cid:durableId="531580154">
    <w:abstractNumId w:val="3"/>
  </w:num>
  <w:num w:numId="5" w16cid:durableId="1809396380">
    <w:abstractNumId w:val="4"/>
  </w:num>
  <w:num w:numId="6" w16cid:durableId="1298339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27955"/>
    <w:rsid w:val="00042E95"/>
    <w:rsid w:val="00046B02"/>
    <w:rsid w:val="00057DCC"/>
    <w:rsid w:val="00061A85"/>
    <w:rsid w:val="00065285"/>
    <w:rsid w:val="00071BFB"/>
    <w:rsid w:val="000747A8"/>
    <w:rsid w:val="000779BC"/>
    <w:rsid w:val="000908BF"/>
    <w:rsid w:val="000A40BA"/>
    <w:rsid w:val="000D0136"/>
    <w:rsid w:val="000D3791"/>
    <w:rsid w:val="000E7E64"/>
    <w:rsid w:val="001244FE"/>
    <w:rsid w:val="00151535"/>
    <w:rsid w:val="001A191A"/>
    <w:rsid w:val="001A201B"/>
    <w:rsid w:val="001D2F41"/>
    <w:rsid w:val="002408C9"/>
    <w:rsid w:val="002414BD"/>
    <w:rsid w:val="00242D21"/>
    <w:rsid w:val="002B5A72"/>
    <w:rsid w:val="002C2525"/>
    <w:rsid w:val="002D71B7"/>
    <w:rsid w:val="002F3AF2"/>
    <w:rsid w:val="00345C48"/>
    <w:rsid w:val="003C0E35"/>
    <w:rsid w:val="003C15B1"/>
    <w:rsid w:val="003D1388"/>
    <w:rsid w:val="003E6E56"/>
    <w:rsid w:val="003F25ED"/>
    <w:rsid w:val="003F4B14"/>
    <w:rsid w:val="00407787"/>
    <w:rsid w:val="0042134B"/>
    <w:rsid w:val="00421EAF"/>
    <w:rsid w:val="00427597"/>
    <w:rsid w:val="00437C5A"/>
    <w:rsid w:val="00462080"/>
    <w:rsid w:val="00471E32"/>
    <w:rsid w:val="00492B06"/>
    <w:rsid w:val="00493D4C"/>
    <w:rsid w:val="004C1625"/>
    <w:rsid w:val="004F7F15"/>
    <w:rsid w:val="005176BA"/>
    <w:rsid w:val="00531A91"/>
    <w:rsid w:val="00535744"/>
    <w:rsid w:val="0053631B"/>
    <w:rsid w:val="00560B32"/>
    <w:rsid w:val="005734CE"/>
    <w:rsid w:val="005775FC"/>
    <w:rsid w:val="00592BA7"/>
    <w:rsid w:val="005B3531"/>
    <w:rsid w:val="005D3F72"/>
    <w:rsid w:val="005E68CA"/>
    <w:rsid w:val="005F0686"/>
    <w:rsid w:val="005F47D3"/>
    <w:rsid w:val="005F675E"/>
    <w:rsid w:val="006019F1"/>
    <w:rsid w:val="006257F9"/>
    <w:rsid w:val="00652DCB"/>
    <w:rsid w:val="00673D99"/>
    <w:rsid w:val="006837BC"/>
    <w:rsid w:val="00697657"/>
    <w:rsid w:val="006A7057"/>
    <w:rsid w:val="006B0677"/>
    <w:rsid w:val="00733E94"/>
    <w:rsid w:val="00734DF2"/>
    <w:rsid w:val="00747D41"/>
    <w:rsid w:val="00761494"/>
    <w:rsid w:val="00784EED"/>
    <w:rsid w:val="007964DC"/>
    <w:rsid w:val="007F731B"/>
    <w:rsid w:val="00815275"/>
    <w:rsid w:val="00823DF7"/>
    <w:rsid w:val="0082793A"/>
    <w:rsid w:val="00861B1D"/>
    <w:rsid w:val="00893D42"/>
    <w:rsid w:val="008A514C"/>
    <w:rsid w:val="008D57DB"/>
    <w:rsid w:val="008D7323"/>
    <w:rsid w:val="00931AFD"/>
    <w:rsid w:val="009433DF"/>
    <w:rsid w:val="00950104"/>
    <w:rsid w:val="009563ED"/>
    <w:rsid w:val="00985BD1"/>
    <w:rsid w:val="00994365"/>
    <w:rsid w:val="009C0C7C"/>
    <w:rsid w:val="009C621E"/>
    <w:rsid w:val="009D0BBD"/>
    <w:rsid w:val="00A102BF"/>
    <w:rsid w:val="00A1692F"/>
    <w:rsid w:val="00A41029"/>
    <w:rsid w:val="00A727DB"/>
    <w:rsid w:val="00A819EB"/>
    <w:rsid w:val="00A85ABB"/>
    <w:rsid w:val="00AA47A8"/>
    <w:rsid w:val="00B11971"/>
    <w:rsid w:val="00B13198"/>
    <w:rsid w:val="00B2391D"/>
    <w:rsid w:val="00B55372"/>
    <w:rsid w:val="00B62B78"/>
    <w:rsid w:val="00B65E60"/>
    <w:rsid w:val="00B80FFB"/>
    <w:rsid w:val="00BC2690"/>
    <w:rsid w:val="00BD042B"/>
    <w:rsid w:val="00C027DE"/>
    <w:rsid w:val="00C06615"/>
    <w:rsid w:val="00C24625"/>
    <w:rsid w:val="00C33543"/>
    <w:rsid w:val="00C4611D"/>
    <w:rsid w:val="00C60071"/>
    <w:rsid w:val="00C64A23"/>
    <w:rsid w:val="00C817E7"/>
    <w:rsid w:val="00C8492D"/>
    <w:rsid w:val="00C90130"/>
    <w:rsid w:val="00C9206C"/>
    <w:rsid w:val="00CB0C8F"/>
    <w:rsid w:val="00CD3BE1"/>
    <w:rsid w:val="00CD48DA"/>
    <w:rsid w:val="00CD4D7B"/>
    <w:rsid w:val="00CF6A86"/>
    <w:rsid w:val="00D02658"/>
    <w:rsid w:val="00D0577D"/>
    <w:rsid w:val="00D30383"/>
    <w:rsid w:val="00D445DB"/>
    <w:rsid w:val="00D55354"/>
    <w:rsid w:val="00D70A22"/>
    <w:rsid w:val="00D7344C"/>
    <w:rsid w:val="00D97AA5"/>
    <w:rsid w:val="00DF1224"/>
    <w:rsid w:val="00E00A32"/>
    <w:rsid w:val="00E10997"/>
    <w:rsid w:val="00E210AC"/>
    <w:rsid w:val="00E454C3"/>
    <w:rsid w:val="00E72561"/>
    <w:rsid w:val="00E86B1A"/>
    <w:rsid w:val="00E9189C"/>
    <w:rsid w:val="00E953A9"/>
    <w:rsid w:val="00E95526"/>
    <w:rsid w:val="00E95A37"/>
    <w:rsid w:val="00E96CE8"/>
    <w:rsid w:val="00EA23FF"/>
    <w:rsid w:val="00EB2F36"/>
    <w:rsid w:val="00EC3CE9"/>
    <w:rsid w:val="00EE408C"/>
    <w:rsid w:val="00EF13D2"/>
    <w:rsid w:val="00EF351E"/>
    <w:rsid w:val="00F3549D"/>
    <w:rsid w:val="00F52D64"/>
    <w:rsid w:val="00F63482"/>
    <w:rsid w:val="00F67716"/>
    <w:rsid w:val="00F705F6"/>
    <w:rsid w:val="00F71EBD"/>
    <w:rsid w:val="00F93F13"/>
    <w:rsid w:val="00F94FF5"/>
    <w:rsid w:val="00FA5B20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C2EC657"/>
  <w15:chartTrackingRefBased/>
  <w15:docId w15:val="{B65F7EAE-1625-46D8-A334-708E5AF9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customStyle="1" w:styleId="Default">
    <w:name w:val="Default"/>
    <w:rsid w:val="00673D9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3BE1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3BE1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697657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9433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33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33DF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33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33DF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13AB-15B7-4517-A203-B9F17090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2004-04-26T03:15:00Z</cp:lastPrinted>
  <dcterms:created xsi:type="dcterms:W3CDTF">2026-03-13T07:31:00Z</dcterms:created>
  <dcterms:modified xsi:type="dcterms:W3CDTF">2026-03-26T09:50:00Z</dcterms:modified>
</cp:coreProperties>
</file>