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B81A3" w14:textId="6BD04027" w:rsidR="00CE0BEE" w:rsidRPr="00D15D88" w:rsidRDefault="00CE0BEE" w:rsidP="00CE0BEE">
      <w:pPr>
        <w:rPr>
          <w:color w:val="000000"/>
          <w:sz w:val="20"/>
          <w:szCs w:val="20"/>
        </w:rPr>
      </w:pPr>
      <w:r w:rsidRPr="00D15D88">
        <w:rPr>
          <w:rFonts w:hint="eastAsia"/>
          <w:color w:val="000000"/>
          <w:sz w:val="20"/>
          <w:szCs w:val="20"/>
        </w:rPr>
        <w:t xml:space="preserve">製剤別　後発品データ（案）　　　　　　　　　　　　　　　　　　　　　　　　　　　　　　　　</w:t>
      </w:r>
      <w:r w:rsidR="00D15D88" w:rsidRPr="00D15D88">
        <w:rPr>
          <w:rFonts w:hint="eastAsia"/>
          <w:color w:val="000000"/>
          <w:sz w:val="20"/>
          <w:szCs w:val="20"/>
        </w:rPr>
        <w:t>2025/04/01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0"/>
        <w:gridCol w:w="4368"/>
        <w:gridCol w:w="4368"/>
      </w:tblGrid>
      <w:tr w:rsidR="00242D21" w:rsidRPr="00D15D88" w14:paraId="6CB79CA5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0D6928C7" w14:textId="7777777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shd w:val="clear" w:color="auto" w:fill="auto"/>
            <w:vAlign w:val="center"/>
          </w:tcPr>
          <w:p w14:paraId="164E169D" w14:textId="7777777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4CC640FA" w14:textId="77777777" w:rsidR="00242D21" w:rsidRPr="00D15D88" w:rsidRDefault="00CD48DA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242D21" w:rsidRPr="00D15D88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242D21" w:rsidRPr="00D15D88" w14:paraId="0018D67F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5B01605F" w14:textId="7777777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5EDB1538" w14:textId="77777777" w:rsidR="00242D21" w:rsidRPr="00D15D88" w:rsidRDefault="00592BA7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株式会社</w:t>
            </w:r>
            <w:r w:rsidR="00242D21" w:rsidRPr="00D15D88">
              <w:rPr>
                <w:rFonts w:hint="eastAsia"/>
                <w:color w:val="000000"/>
                <w:sz w:val="20"/>
                <w:szCs w:val="20"/>
              </w:rPr>
              <w:t>三和化学研究所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15C9F716" w14:textId="78A8A414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42D21" w:rsidRPr="00D15D88" w14:paraId="23909F23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53E96EE6" w14:textId="7777777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3D504034" w14:textId="77777777" w:rsidR="00242D21" w:rsidRPr="00D15D88" w:rsidRDefault="009623A7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フルチカゾン点鼻液50μg「三和」28噴霧用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4ABBD96A" w14:textId="78AB870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F74EE" w:rsidRPr="00D15D88" w14:paraId="47137333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7E35BD34" w14:textId="77777777" w:rsidR="003F74EE" w:rsidRPr="00D15D88" w:rsidRDefault="003F74EE" w:rsidP="003F74EE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6EA87CA2" w14:textId="53DAB9DE" w:rsidR="003F74EE" w:rsidRPr="00D15D88" w:rsidRDefault="00D15D88" w:rsidP="003F74EE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2.04mg4mL1瓶：285.20円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50C23FB9" w14:textId="53B14E44" w:rsidR="003F74EE" w:rsidRPr="00D15D88" w:rsidRDefault="00D15D88" w:rsidP="003F74EE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2.04mg4mL1瓶：352.30円</w:t>
            </w:r>
          </w:p>
        </w:tc>
      </w:tr>
      <w:tr w:rsidR="00242D21" w:rsidRPr="00D15D88" w14:paraId="4C580221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503740F2" w14:textId="77777777" w:rsidR="00242D21" w:rsidRPr="00D15D88" w:rsidRDefault="00242D21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8736" w:type="dxa"/>
            <w:gridSpan w:val="2"/>
            <w:shd w:val="clear" w:color="auto" w:fill="auto"/>
            <w:vAlign w:val="center"/>
          </w:tcPr>
          <w:p w14:paraId="72C36073" w14:textId="77777777" w:rsidR="00242D21" w:rsidRPr="00D15D88" w:rsidRDefault="00471E32" w:rsidP="00767581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フルチカゾン</w:t>
            </w:r>
            <w:r w:rsidR="00732960" w:rsidRPr="00D15D88">
              <w:rPr>
                <w:rFonts w:hint="eastAsia"/>
                <w:color w:val="000000"/>
                <w:sz w:val="20"/>
                <w:szCs w:val="20"/>
              </w:rPr>
              <w:t>プロピオン酸エステル</w:t>
            </w:r>
          </w:p>
        </w:tc>
      </w:tr>
      <w:tr w:rsidR="00836C24" w:rsidRPr="00D15D88" w14:paraId="7A889442" w14:textId="77777777" w:rsidTr="008545E3">
        <w:tc>
          <w:tcPr>
            <w:tcW w:w="1720" w:type="dxa"/>
            <w:shd w:val="clear" w:color="auto" w:fill="auto"/>
          </w:tcPr>
          <w:p w14:paraId="67568A9F" w14:textId="77777777" w:rsidR="00836C24" w:rsidRPr="00D15D88" w:rsidRDefault="00836C24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8736" w:type="dxa"/>
            <w:gridSpan w:val="2"/>
            <w:shd w:val="clear" w:color="auto" w:fill="auto"/>
          </w:tcPr>
          <w:p w14:paraId="7E10DF68" w14:textId="77777777" w:rsidR="005D3E38" w:rsidRPr="00D15D88" w:rsidRDefault="00836C24" w:rsidP="00747D41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color w:val="000000"/>
                <w:sz w:val="20"/>
                <w:szCs w:val="20"/>
              </w:rPr>
              <w:t>1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容器（4</w:t>
            </w:r>
            <w:r w:rsidRPr="00D15D88">
              <w:rPr>
                <w:color w:val="000000"/>
                <w:sz w:val="20"/>
                <w:szCs w:val="20"/>
              </w:rPr>
              <w:t>mL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）中フルチカゾンプロピオン酸エステル2.04</w:t>
            </w:r>
            <w:r w:rsidRPr="00D15D88">
              <w:rPr>
                <w:color w:val="000000"/>
                <w:sz w:val="20"/>
                <w:szCs w:val="20"/>
              </w:rPr>
              <w:t>m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g</w:t>
            </w:r>
          </w:p>
          <w:p w14:paraId="68579D54" w14:textId="77777777" w:rsidR="005D3E38" w:rsidRPr="00D15D88" w:rsidRDefault="000357F8" w:rsidP="00747D41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（</w:t>
            </w:r>
            <w:r w:rsidR="005D3E38" w:rsidRPr="00D15D88">
              <w:rPr>
                <w:rFonts w:hint="eastAsia"/>
                <w:color w:val="000000"/>
                <w:sz w:val="20"/>
                <w:szCs w:val="20"/>
              </w:rPr>
              <w:t>1</w:t>
            </w:r>
            <w:r w:rsidR="005D3E38" w:rsidRPr="00D15D88">
              <w:rPr>
                <w:color w:val="000000"/>
                <w:sz w:val="20"/>
                <w:szCs w:val="20"/>
              </w:rPr>
              <w:t>mL</w:t>
            </w:r>
            <w:r w:rsidR="005D3E38" w:rsidRPr="00D15D88">
              <w:rPr>
                <w:rFonts w:hint="eastAsia"/>
                <w:color w:val="000000"/>
                <w:sz w:val="20"/>
                <w:szCs w:val="20"/>
              </w:rPr>
              <w:t>中フルチカゾンプロピオン酸エステル0</w:t>
            </w:r>
            <w:r w:rsidR="005D3E38" w:rsidRPr="00D15D88">
              <w:rPr>
                <w:color w:val="000000"/>
                <w:sz w:val="20"/>
                <w:szCs w:val="20"/>
              </w:rPr>
              <w:t>.51mg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）</w:t>
            </w:r>
          </w:p>
          <w:p w14:paraId="043B85CC" w14:textId="77777777" w:rsidR="00836C24" w:rsidRPr="00D15D88" w:rsidRDefault="00836C24" w:rsidP="00747D41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1</w:t>
            </w:r>
            <w:r w:rsidR="005D3E38" w:rsidRPr="00D15D88">
              <w:rPr>
                <w:rFonts w:hint="eastAsia"/>
                <w:color w:val="000000"/>
                <w:sz w:val="20"/>
                <w:szCs w:val="20"/>
              </w:rPr>
              <w:t>回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噴霧中フルチカゾンプロピオン酸エステル</w:t>
            </w:r>
            <w:r w:rsidRPr="00D15D88">
              <w:rPr>
                <w:color w:val="000000"/>
                <w:sz w:val="20"/>
                <w:szCs w:val="20"/>
              </w:rPr>
              <w:t>50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μ</w:t>
            </w:r>
            <w:r w:rsidRPr="00D15D88">
              <w:rPr>
                <w:color w:val="000000"/>
                <w:sz w:val="20"/>
                <w:szCs w:val="20"/>
              </w:rPr>
              <w:t>g</w:t>
            </w:r>
          </w:p>
        </w:tc>
      </w:tr>
      <w:tr w:rsidR="00242D21" w:rsidRPr="00D15D88" w14:paraId="2FE4861E" w14:textId="77777777" w:rsidTr="0086064F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64ACAE2C" w14:textId="77777777" w:rsidR="00242D21" w:rsidRPr="00D15D88" w:rsidRDefault="00242D21" w:rsidP="0086064F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8736" w:type="dxa"/>
            <w:gridSpan w:val="2"/>
            <w:shd w:val="clear" w:color="auto" w:fill="auto"/>
            <w:vAlign w:val="center"/>
          </w:tcPr>
          <w:p w14:paraId="4FA2B41C" w14:textId="77777777" w:rsidR="00242D21" w:rsidRPr="00D15D88" w:rsidRDefault="00471E32" w:rsidP="00767581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定量噴霧式鼻過敏症治療剤</w:t>
            </w:r>
          </w:p>
        </w:tc>
      </w:tr>
      <w:tr w:rsidR="005D3E38" w:rsidRPr="00D15D88" w14:paraId="101D2401" w14:textId="77777777" w:rsidTr="00D86580">
        <w:trPr>
          <w:trHeight w:val="340"/>
        </w:trPr>
        <w:tc>
          <w:tcPr>
            <w:tcW w:w="1720" w:type="dxa"/>
            <w:shd w:val="clear" w:color="auto" w:fill="auto"/>
            <w:vAlign w:val="center"/>
          </w:tcPr>
          <w:p w14:paraId="6CF9EE9C" w14:textId="77777777" w:rsidR="005D3E38" w:rsidRPr="00D15D88" w:rsidRDefault="005D3E38" w:rsidP="0086064F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効能又は効果</w:t>
            </w:r>
          </w:p>
        </w:tc>
        <w:tc>
          <w:tcPr>
            <w:tcW w:w="8736" w:type="dxa"/>
            <w:gridSpan w:val="2"/>
            <w:shd w:val="clear" w:color="auto" w:fill="auto"/>
            <w:vAlign w:val="center"/>
          </w:tcPr>
          <w:p w14:paraId="4B43BBF9" w14:textId="77777777" w:rsidR="005D3E38" w:rsidRPr="00D15D88" w:rsidRDefault="005D3E38" w:rsidP="00767581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D15D88">
              <w:rPr>
                <w:rFonts w:hAnsi="ＭＳ ゴシック" w:hint="eastAsia"/>
                <w:color w:val="000000"/>
                <w:sz w:val="20"/>
                <w:szCs w:val="20"/>
              </w:rPr>
              <w:t>○アレルギー性鼻炎</w:t>
            </w:r>
          </w:p>
          <w:p w14:paraId="008F2F7B" w14:textId="77777777" w:rsidR="005D3E38" w:rsidRPr="00D15D88" w:rsidRDefault="005D3E38" w:rsidP="00767581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D15D88">
              <w:rPr>
                <w:rFonts w:hAnsi="ＭＳ ゴシック" w:hint="eastAsia"/>
                <w:color w:val="000000"/>
                <w:sz w:val="20"/>
                <w:szCs w:val="20"/>
              </w:rPr>
              <w:t>○血管運動性鼻炎</w:t>
            </w:r>
          </w:p>
        </w:tc>
      </w:tr>
      <w:tr w:rsidR="00242D21" w:rsidRPr="00D15D88" w14:paraId="4387CB14" w14:textId="77777777" w:rsidTr="00EE7DC2">
        <w:tc>
          <w:tcPr>
            <w:tcW w:w="1720" w:type="dxa"/>
            <w:shd w:val="clear" w:color="auto" w:fill="auto"/>
          </w:tcPr>
          <w:p w14:paraId="48FAF52F" w14:textId="77777777" w:rsidR="00242D21" w:rsidRPr="00D15D88" w:rsidRDefault="00242D21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5D3E38" w:rsidRPr="00D15D88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8736" w:type="dxa"/>
            <w:gridSpan w:val="2"/>
            <w:shd w:val="clear" w:color="auto" w:fill="auto"/>
          </w:tcPr>
          <w:p w14:paraId="5E9CE19A" w14:textId="77777777" w:rsidR="00E00A32" w:rsidRPr="00D15D88" w:rsidRDefault="00471E32" w:rsidP="00471E32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成人は、通常</w:t>
            </w:r>
            <w:r w:rsidRPr="00D15D88">
              <w:rPr>
                <w:color w:val="000000"/>
                <w:sz w:val="20"/>
                <w:szCs w:val="20"/>
              </w:rPr>
              <w:t>1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回各鼻腔に</w:t>
            </w:r>
            <w:r w:rsidRPr="00D15D88">
              <w:rPr>
                <w:color w:val="000000"/>
                <w:sz w:val="20"/>
                <w:szCs w:val="20"/>
              </w:rPr>
              <w:t>1</w:t>
            </w:r>
            <w:r w:rsidR="00732960" w:rsidRPr="00D15D88">
              <w:rPr>
                <w:rFonts w:hint="eastAsia"/>
                <w:color w:val="000000"/>
                <w:sz w:val="20"/>
                <w:szCs w:val="20"/>
              </w:rPr>
              <w:t>噴霧（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フルチカゾン</w:t>
            </w:r>
            <w:r w:rsidR="00732960" w:rsidRPr="00D15D88">
              <w:rPr>
                <w:rFonts w:hint="eastAsia"/>
                <w:color w:val="000000"/>
                <w:sz w:val="20"/>
                <w:szCs w:val="20"/>
              </w:rPr>
              <w:t>プロピオン酸エステル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として</w:t>
            </w:r>
            <w:r w:rsidRPr="00D15D88">
              <w:rPr>
                <w:color w:val="000000"/>
                <w:sz w:val="20"/>
                <w:szCs w:val="20"/>
              </w:rPr>
              <w:t>50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μ</w:t>
            </w:r>
            <w:r w:rsidRPr="00D15D88">
              <w:rPr>
                <w:color w:val="000000"/>
                <w:sz w:val="20"/>
                <w:szCs w:val="20"/>
              </w:rPr>
              <w:t>g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）を</w:t>
            </w:r>
            <w:r w:rsidRPr="00D15D88">
              <w:rPr>
                <w:color w:val="000000"/>
                <w:sz w:val="20"/>
                <w:szCs w:val="20"/>
              </w:rPr>
              <w:t>1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日</w:t>
            </w:r>
            <w:r w:rsidRPr="00D15D88">
              <w:rPr>
                <w:color w:val="000000"/>
                <w:sz w:val="20"/>
                <w:szCs w:val="20"/>
              </w:rPr>
              <w:t>2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回投与する。なお、症状により適宜増減するが、</w:t>
            </w:r>
            <w:r w:rsidRPr="00D15D88">
              <w:rPr>
                <w:color w:val="000000"/>
                <w:sz w:val="20"/>
                <w:szCs w:val="20"/>
              </w:rPr>
              <w:t>1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日の最大投与量は、</w:t>
            </w:r>
            <w:r w:rsidRPr="00D15D88">
              <w:rPr>
                <w:color w:val="000000"/>
                <w:sz w:val="20"/>
                <w:szCs w:val="20"/>
              </w:rPr>
              <w:t>8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噴霧を限度とする。</w:t>
            </w:r>
          </w:p>
        </w:tc>
      </w:tr>
      <w:tr w:rsidR="00242D21" w:rsidRPr="00D15D88" w14:paraId="163833D6" w14:textId="77777777" w:rsidTr="00767581">
        <w:tc>
          <w:tcPr>
            <w:tcW w:w="1720" w:type="dxa"/>
            <w:shd w:val="clear" w:color="auto" w:fill="auto"/>
          </w:tcPr>
          <w:p w14:paraId="4B869AF4" w14:textId="77777777" w:rsidR="00242D21" w:rsidRPr="00D15D88" w:rsidRDefault="00242D21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5D3E38" w:rsidRPr="00D15D88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368" w:type="dxa"/>
            <w:shd w:val="clear" w:color="auto" w:fill="auto"/>
          </w:tcPr>
          <w:p w14:paraId="05F35092" w14:textId="77777777" w:rsidR="00242D21" w:rsidRPr="00D15D88" w:rsidRDefault="00DB0DFC" w:rsidP="00A335F2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濃</w:t>
            </w:r>
            <w:r w:rsidR="00471E32" w:rsidRPr="00D15D88">
              <w:rPr>
                <w:rFonts w:hint="eastAsia"/>
                <w:color w:val="000000"/>
                <w:sz w:val="20"/>
                <w:szCs w:val="20"/>
              </w:rPr>
              <w:t>グリセリン、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ポリソルベート80</w:t>
            </w:r>
            <w:r w:rsidR="00732960" w:rsidRPr="00D15D88">
              <w:rPr>
                <w:rFonts w:hint="eastAsia"/>
                <w:color w:val="000000"/>
                <w:sz w:val="20"/>
                <w:szCs w:val="20"/>
              </w:rPr>
              <w:t>、</w:t>
            </w:r>
            <w:r w:rsidR="00471E32" w:rsidRPr="00D15D88">
              <w:rPr>
                <w:rFonts w:hint="eastAsia"/>
                <w:color w:val="000000"/>
                <w:sz w:val="20"/>
                <w:szCs w:val="20"/>
              </w:rPr>
              <w:t>ベンザルコニウム</w:t>
            </w:r>
            <w:r w:rsidR="00732960" w:rsidRPr="00D15D88">
              <w:rPr>
                <w:rFonts w:hint="eastAsia"/>
                <w:color w:val="000000"/>
                <w:sz w:val="20"/>
                <w:szCs w:val="20"/>
              </w:rPr>
              <w:t>塩化物</w:t>
            </w:r>
            <w:r w:rsidR="00471E32" w:rsidRPr="00D15D88">
              <w:rPr>
                <w:rFonts w:hint="eastAsia"/>
                <w:color w:val="000000"/>
                <w:sz w:val="20"/>
                <w:szCs w:val="20"/>
              </w:rPr>
              <w:t>、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結晶セルロース・カルメロース</w:t>
            </w:r>
            <w:r w:rsidRPr="00D15D88">
              <w:rPr>
                <w:color w:val="000000"/>
                <w:sz w:val="20"/>
                <w:szCs w:val="20"/>
              </w:rPr>
              <w:t>Na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、エデト酸Na水和物、</w:t>
            </w:r>
            <w:r w:rsidR="00A335F2" w:rsidRPr="00D15D88">
              <w:rPr>
                <w:rFonts w:hint="eastAsia"/>
                <w:color w:val="000000"/>
                <w:sz w:val="20"/>
                <w:szCs w:val="20"/>
              </w:rPr>
              <w:t>p</w:t>
            </w:r>
            <w:r w:rsidRPr="00D15D88">
              <w:rPr>
                <w:rFonts w:hint="eastAsia"/>
                <w:color w:val="000000"/>
                <w:sz w:val="20"/>
                <w:szCs w:val="20"/>
              </w:rPr>
              <w:t>H調節剤</w:t>
            </w:r>
          </w:p>
        </w:tc>
        <w:tc>
          <w:tcPr>
            <w:tcW w:w="4368" w:type="dxa"/>
            <w:shd w:val="clear" w:color="auto" w:fill="auto"/>
          </w:tcPr>
          <w:p w14:paraId="6266A0EB" w14:textId="676809CE" w:rsidR="00242D21" w:rsidRPr="00D15D88" w:rsidRDefault="00242D21" w:rsidP="00471E32">
            <w:pPr>
              <w:rPr>
                <w:color w:val="000000"/>
                <w:sz w:val="20"/>
                <w:szCs w:val="20"/>
              </w:rPr>
            </w:pPr>
          </w:p>
        </w:tc>
      </w:tr>
      <w:tr w:rsidR="00471E32" w:rsidRPr="00D15D88" w14:paraId="19BEA7B4" w14:textId="77777777" w:rsidTr="00767581">
        <w:tc>
          <w:tcPr>
            <w:tcW w:w="1720" w:type="dxa"/>
            <w:vMerge w:val="restart"/>
            <w:shd w:val="clear" w:color="auto" w:fill="auto"/>
          </w:tcPr>
          <w:p w14:paraId="052951C4" w14:textId="77777777" w:rsidR="00471E32" w:rsidRPr="00D15D88" w:rsidRDefault="00471E32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製品の性状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1D328873" w14:textId="77777777" w:rsidR="00471E32" w:rsidRPr="00D15D88" w:rsidRDefault="00471E32" w:rsidP="0076758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shd w:val="clear" w:color="auto" w:fill="auto"/>
            <w:vAlign w:val="center"/>
          </w:tcPr>
          <w:p w14:paraId="36A958C1" w14:textId="77777777" w:rsidR="00471E32" w:rsidRPr="00D15D88" w:rsidRDefault="00471E32" w:rsidP="00767581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pH</w:t>
            </w:r>
          </w:p>
        </w:tc>
      </w:tr>
      <w:tr w:rsidR="00471E32" w:rsidRPr="00D15D88" w14:paraId="6CC15117" w14:textId="77777777" w:rsidTr="00767581">
        <w:trPr>
          <w:trHeight w:val="856"/>
        </w:trPr>
        <w:tc>
          <w:tcPr>
            <w:tcW w:w="1720" w:type="dxa"/>
            <w:vMerge/>
            <w:shd w:val="clear" w:color="auto" w:fill="auto"/>
          </w:tcPr>
          <w:p w14:paraId="423451B9" w14:textId="77777777" w:rsidR="00471E32" w:rsidRPr="00D15D88" w:rsidRDefault="00471E32" w:rsidP="00EE7DC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shd w:val="clear" w:color="auto" w:fill="auto"/>
          </w:tcPr>
          <w:p w14:paraId="6C2FFBEC" w14:textId="77777777" w:rsidR="00471E32" w:rsidRPr="00D15D88" w:rsidRDefault="009623A7" w:rsidP="00471E32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フルチカゾン点鼻液50μg「三和」28噴霧用</w:t>
            </w:r>
          </w:p>
          <w:p w14:paraId="07E08526" w14:textId="77777777" w:rsidR="00471E32" w:rsidRPr="00D15D88" w:rsidRDefault="005D3E38" w:rsidP="00471E32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定量噴霧式の点鼻液</w:t>
            </w:r>
            <w:r w:rsidR="00773CFD" w:rsidRPr="00D15D88">
              <w:rPr>
                <w:rFonts w:hint="eastAsia"/>
                <w:color w:val="000000"/>
                <w:sz w:val="20"/>
                <w:szCs w:val="20"/>
              </w:rPr>
              <w:t>であり、噴霧するとき、微細な霧状になる。</w:t>
            </w:r>
          </w:p>
          <w:p w14:paraId="4B60B262" w14:textId="77777777" w:rsidR="001109E8" w:rsidRPr="00D15D88" w:rsidRDefault="001109E8" w:rsidP="001109E8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白色の懸濁液</w:t>
            </w:r>
          </w:p>
        </w:tc>
        <w:tc>
          <w:tcPr>
            <w:tcW w:w="4368" w:type="dxa"/>
            <w:shd w:val="clear" w:color="auto" w:fill="auto"/>
            <w:vAlign w:val="center"/>
          </w:tcPr>
          <w:p w14:paraId="57A8408D" w14:textId="77777777" w:rsidR="00471E32" w:rsidRPr="00D15D88" w:rsidRDefault="00471E32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5.0～7.0</w:t>
            </w:r>
          </w:p>
        </w:tc>
      </w:tr>
      <w:tr w:rsidR="00471E32" w:rsidRPr="00D15D88" w14:paraId="4DF0394F" w14:textId="77777777" w:rsidTr="00767581">
        <w:trPr>
          <w:trHeight w:val="771"/>
        </w:trPr>
        <w:tc>
          <w:tcPr>
            <w:tcW w:w="1720" w:type="dxa"/>
            <w:vMerge/>
            <w:shd w:val="clear" w:color="auto" w:fill="auto"/>
          </w:tcPr>
          <w:p w14:paraId="4F50C076" w14:textId="77777777" w:rsidR="00471E32" w:rsidRPr="00D15D88" w:rsidRDefault="00471E32" w:rsidP="00EE7DC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shd w:val="clear" w:color="auto" w:fill="auto"/>
          </w:tcPr>
          <w:p w14:paraId="5FD47682" w14:textId="77777777" w:rsidR="00D8529E" w:rsidRDefault="00D8529E" w:rsidP="00D8529E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6F24A3B0" w14:textId="77777777" w:rsidR="00471E32" w:rsidRDefault="00471E32" w:rsidP="007F731B">
            <w:pPr>
              <w:rPr>
                <w:color w:val="000000"/>
                <w:sz w:val="20"/>
                <w:szCs w:val="20"/>
              </w:rPr>
            </w:pPr>
          </w:p>
          <w:p w14:paraId="23EBFE87" w14:textId="66BCAC23" w:rsidR="00D8529E" w:rsidRPr="00D15D88" w:rsidRDefault="00D8529E" w:rsidP="007F731B">
            <w:pPr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4368" w:type="dxa"/>
            <w:shd w:val="clear" w:color="auto" w:fill="auto"/>
            <w:vAlign w:val="center"/>
          </w:tcPr>
          <w:p w14:paraId="2F904D3F" w14:textId="1D4D2431" w:rsidR="00471E32" w:rsidRPr="00D15D88" w:rsidRDefault="00471E32" w:rsidP="00EE7DC2">
            <w:pPr>
              <w:widowControl/>
              <w:jc w:val="center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196ACC" w:rsidRPr="00D15D88" w14:paraId="48074C46" w14:textId="77777777" w:rsidTr="00EE7DC2">
        <w:trPr>
          <w:trHeight w:val="4960"/>
        </w:trPr>
        <w:tc>
          <w:tcPr>
            <w:tcW w:w="1720" w:type="dxa"/>
            <w:shd w:val="clear" w:color="auto" w:fill="auto"/>
          </w:tcPr>
          <w:p w14:paraId="13D37A39" w14:textId="77777777" w:rsidR="00196ACC" w:rsidRPr="00D15D88" w:rsidRDefault="00196ACC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33048D1D" w14:textId="77777777" w:rsidR="00196ACC" w:rsidRPr="00D15D88" w:rsidRDefault="00196ACC" w:rsidP="00EE7DC2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8736" w:type="dxa"/>
            <w:gridSpan w:val="2"/>
            <w:shd w:val="clear" w:color="auto" w:fill="auto"/>
          </w:tcPr>
          <w:p w14:paraId="50A6520C" w14:textId="77777777" w:rsidR="00196ACC" w:rsidRPr="00D15D88" w:rsidRDefault="009623A7" w:rsidP="00196ACC">
            <w:pPr>
              <w:rPr>
                <w:rFonts w:hAnsi="ＭＳ ゴシック" w:cs="MS-PGothic"/>
                <w:color w:val="000000"/>
                <w:kern w:val="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フルチカゾン点鼻液50μg「三和」28噴霧用</w:t>
            </w:r>
            <w:r w:rsidR="00196ACC"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は、</w:t>
            </w:r>
            <w:r w:rsidR="00196ACC"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品質再評価対象外</w:t>
            </w:r>
            <w:r w:rsidR="00196ACC"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である。</w:t>
            </w:r>
          </w:p>
          <w:p w14:paraId="17A67F43" w14:textId="77777777" w:rsidR="00196ACC" w:rsidRPr="00D15D88" w:rsidRDefault="00196ACC" w:rsidP="00E95526">
            <w:pPr>
              <w:rPr>
                <w:color w:val="000000"/>
              </w:rPr>
            </w:pP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動物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における</w:t>
            </w: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生物学的同等性試験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において、</w:t>
            </w: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標準品（28噴霧用）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と</w:t>
            </w: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薬力学的効果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が</w:t>
            </w: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同等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と</w:t>
            </w:r>
            <w:r w:rsidRPr="00D15D88">
              <w:rPr>
                <w:rFonts w:hAnsi="ＭＳ ゴシック" w:cs="ＭＳ 明朝" w:hint="eastAsia"/>
                <w:color w:val="000000"/>
                <w:kern w:val="0"/>
                <w:sz w:val="20"/>
                <w:szCs w:val="20"/>
              </w:rPr>
              <w:t>確認</w:t>
            </w:r>
            <w:r w:rsidRPr="00D15D88">
              <w:rPr>
                <w:rFonts w:hAnsi="ＭＳ ゴシック" w:cs="MS-PGothic" w:hint="eastAsia"/>
                <w:color w:val="000000"/>
                <w:kern w:val="0"/>
                <w:sz w:val="20"/>
                <w:szCs w:val="20"/>
              </w:rPr>
              <w:t>された。[社内資料（申請データ）]</w:t>
            </w:r>
          </w:p>
          <w:p w14:paraId="696CEC34" w14:textId="77777777" w:rsidR="00196ACC" w:rsidRPr="00D15D88" w:rsidRDefault="00196ACC" w:rsidP="00B80FFB">
            <w:pPr>
              <w:rPr>
                <w:color w:val="000000"/>
                <w:sz w:val="20"/>
                <w:szCs w:val="20"/>
              </w:rPr>
            </w:pPr>
          </w:p>
          <w:p w14:paraId="12AE6FF1" w14:textId="77777777" w:rsidR="00196ACC" w:rsidRPr="00D15D88" w:rsidRDefault="00196ACC" w:rsidP="00B80FFB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薬効薬理試験</w:t>
            </w:r>
          </w:p>
          <w:p w14:paraId="49093D5A" w14:textId="77777777" w:rsidR="00196ACC" w:rsidRPr="00D15D88" w:rsidRDefault="00196ACC" w:rsidP="00EE7DC2">
            <w:pPr>
              <w:autoSpaceDE w:val="0"/>
              <w:autoSpaceDN w:val="0"/>
              <w:adjustRightInd w:val="0"/>
              <w:jc w:val="left"/>
              <w:rPr>
                <w:color w:val="000000"/>
                <w:sz w:val="16"/>
                <w:szCs w:val="16"/>
              </w:rPr>
            </w:pPr>
            <w:r w:rsidRPr="00D15D88">
              <w:rPr>
                <w:rFonts w:hint="eastAsia"/>
                <w:color w:val="000000"/>
                <w:sz w:val="16"/>
                <w:szCs w:val="16"/>
              </w:rPr>
              <w:t>１</w:t>
            </w:r>
            <w:r w:rsidR="00767581" w:rsidRPr="00D15D88">
              <w:rPr>
                <w:color w:val="000000"/>
                <w:sz w:val="16"/>
                <w:szCs w:val="16"/>
              </w:rPr>
              <w:t>)</w:t>
            </w:r>
            <w:r w:rsidRPr="00D15D88">
              <w:rPr>
                <w:rFonts w:hint="eastAsia"/>
                <w:color w:val="000000"/>
                <w:sz w:val="16"/>
                <w:szCs w:val="16"/>
              </w:rPr>
              <w:t>鼻粘膜血管透過性亢進に対する抑制作用（ラット）</w:t>
            </w:r>
            <w:r w:rsidR="003B1C13" w:rsidRPr="00D15D88">
              <w:rPr>
                <w:rFonts w:hint="eastAsia"/>
                <w:color w:val="000000"/>
                <w:sz w:val="16"/>
                <w:szCs w:val="16"/>
              </w:rPr>
              <w:t xml:space="preserve">　　　</w:t>
            </w:r>
            <w:r w:rsidRPr="00D15D88">
              <w:rPr>
                <w:rFonts w:hint="eastAsia"/>
                <w:color w:val="000000"/>
                <w:sz w:val="16"/>
                <w:szCs w:val="16"/>
              </w:rPr>
              <w:t>２</w:t>
            </w:r>
            <w:r w:rsidRPr="00D15D88">
              <w:rPr>
                <w:color w:val="000000"/>
                <w:sz w:val="16"/>
                <w:szCs w:val="16"/>
              </w:rPr>
              <w:t>)</w:t>
            </w:r>
            <w:r w:rsidRPr="00D15D88">
              <w:rPr>
                <w:rFonts w:hint="eastAsia"/>
                <w:color w:val="000000"/>
                <w:sz w:val="16"/>
                <w:szCs w:val="16"/>
              </w:rPr>
              <w:t>抗原誘発鼻腔抵抗増加に対する抑制作用（モルモット）</w:t>
            </w:r>
          </w:p>
          <w:p w14:paraId="02838682" w14:textId="77777777" w:rsidR="00CC4699" w:rsidRPr="00D15D88" w:rsidRDefault="00196ACC" w:rsidP="00CC4699">
            <w:pPr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D8529E">
              <w:rPr>
                <w:color w:val="000000"/>
                <w:sz w:val="20"/>
                <w:szCs w:val="20"/>
              </w:rPr>
              <w:pict w14:anchorId="38E39C5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1pt;height:165pt">
                  <v:imagedata r:id="rId7" o:title=""/>
                </v:shape>
              </w:pict>
            </w:r>
            <w:r w:rsidR="00D8529E">
              <w:rPr>
                <w:color w:val="000000"/>
                <w:sz w:val="20"/>
                <w:szCs w:val="20"/>
              </w:rPr>
              <w:pict w14:anchorId="0EF0BE19">
                <v:shape id="_x0000_i1026" type="#_x0000_t75" style="width:198pt;height:165.75pt">
                  <v:imagedata r:id="rId8" o:title=""/>
                </v:shape>
              </w:pict>
            </w:r>
          </w:p>
          <w:p w14:paraId="0ACBD06B" w14:textId="77777777" w:rsidR="00196ACC" w:rsidRPr="00D15D88" w:rsidRDefault="00196ACC" w:rsidP="00CC4699">
            <w:pPr>
              <w:rPr>
                <w:color w:val="000000"/>
                <w:sz w:val="20"/>
              </w:rPr>
            </w:pPr>
          </w:p>
        </w:tc>
      </w:tr>
      <w:tr w:rsidR="002D71B7" w:rsidRPr="00D15D88" w14:paraId="38AD0C62" w14:textId="77777777" w:rsidTr="0086064F">
        <w:trPr>
          <w:trHeight w:val="454"/>
        </w:trPr>
        <w:tc>
          <w:tcPr>
            <w:tcW w:w="1720" w:type="dxa"/>
            <w:shd w:val="clear" w:color="auto" w:fill="auto"/>
            <w:vAlign w:val="center"/>
          </w:tcPr>
          <w:p w14:paraId="5B05FB20" w14:textId="77777777" w:rsidR="002D71B7" w:rsidRPr="00D15D88" w:rsidRDefault="002D71B7" w:rsidP="0086064F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8736" w:type="dxa"/>
            <w:gridSpan w:val="2"/>
            <w:shd w:val="clear" w:color="auto" w:fill="auto"/>
            <w:vAlign w:val="center"/>
          </w:tcPr>
          <w:p w14:paraId="0F7FE626" w14:textId="77777777" w:rsidR="00196ACC" w:rsidRPr="00D15D88" w:rsidRDefault="00196ACC" w:rsidP="0086064F">
            <w:pPr>
              <w:rPr>
                <w:color w:val="000000"/>
                <w:sz w:val="20"/>
                <w:szCs w:val="20"/>
              </w:rPr>
            </w:pPr>
          </w:p>
        </w:tc>
      </w:tr>
      <w:tr w:rsidR="002D71B7" w:rsidRPr="00D15D88" w14:paraId="44D32FEF" w14:textId="77777777" w:rsidTr="0086064F">
        <w:trPr>
          <w:trHeight w:val="454"/>
        </w:trPr>
        <w:tc>
          <w:tcPr>
            <w:tcW w:w="1720" w:type="dxa"/>
            <w:shd w:val="clear" w:color="auto" w:fill="auto"/>
            <w:vAlign w:val="center"/>
          </w:tcPr>
          <w:p w14:paraId="61C0D781" w14:textId="77777777" w:rsidR="002D71B7" w:rsidRPr="00D15D88" w:rsidRDefault="002D71B7" w:rsidP="0086064F">
            <w:pPr>
              <w:jc w:val="center"/>
              <w:rPr>
                <w:color w:val="000000"/>
                <w:sz w:val="20"/>
                <w:szCs w:val="20"/>
              </w:rPr>
            </w:pPr>
            <w:r w:rsidRPr="00D15D88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8736" w:type="dxa"/>
            <w:gridSpan w:val="2"/>
            <w:shd w:val="clear" w:color="auto" w:fill="auto"/>
            <w:vAlign w:val="center"/>
          </w:tcPr>
          <w:p w14:paraId="3E1849C7" w14:textId="77777777" w:rsidR="00196ACC" w:rsidRPr="00D15D88" w:rsidRDefault="00196ACC" w:rsidP="0086064F">
            <w:pPr>
              <w:rPr>
                <w:color w:val="000000"/>
                <w:sz w:val="20"/>
                <w:szCs w:val="20"/>
              </w:rPr>
            </w:pPr>
          </w:p>
        </w:tc>
      </w:tr>
    </w:tbl>
    <w:p w14:paraId="74E2B917" w14:textId="77777777" w:rsidR="000A40BA" w:rsidRPr="00D15D88" w:rsidRDefault="000A40BA" w:rsidP="007964DC">
      <w:pPr>
        <w:rPr>
          <w:color w:val="000000"/>
        </w:rPr>
      </w:pPr>
    </w:p>
    <w:sectPr w:rsidR="000A40BA" w:rsidRPr="00D15D88" w:rsidSect="003F74EE">
      <w:pgSz w:w="11906" w:h="16838" w:code="9"/>
      <w:pgMar w:top="1134" w:right="851" w:bottom="851" w:left="85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B4106" w14:textId="77777777" w:rsidR="00DF418A" w:rsidRDefault="00DF418A" w:rsidP="009623A7">
      <w:r>
        <w:separator/>
      </w:r>
    </w:p>
  </w:endnote>
  <w:endnote w:type="continuationSeparator" w:id="0">
    <w:p w14:paraId="4F363E7F" w14:textId="77777777" w:rsidR="00DF418A" w:rsidRDefault="00DF418A" w:rsidP="00962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9836C" w14:textId="77777777" w:rsidR="00DF418A" w:rsidRDefault="00DF418A" w:rsidP="009623A7">
      <w:r>
        <w:separator/>
      </w:r>
    </w:p>
  </w:footnote>
  <w:footnote w:type="continuationSeparator" w:id="0">
    <w:p w14:paraId="6D08C24B" w14:textId="77777777" w:rsidR="00DF418A" w:rsidRDefault="00DF418A" w:rsidP="009623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42394903">
    <w:abstractNumId w:val="1"/>
  </w:num>
  <w:num w:numId="2" w16cid:durableId="2055540973">
    <w:abstractNumId w:val="0"/>
  </w:num>
  <w:num w:numId="3" w16cid:durableId="187911214">
    <w:abstractNumId w:val="2"/>
  </w:num>
  <w:num w:numId="4" w16cid:durableId="870192683">
    <w:abstractNumId w:val="3"/>
  </w:num>
  <w:num w:numId="5" w16cid:durableId="893391132">
    <w:abstractNumId w:val="4"/>
  </w:num>
  <w:num w:numId="6" w16cid:durableId="1751228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03"/>
  <w:displayHorizontalDrawingGridEvery w:val="0"/>
  <w:characterSpacingControl w:val="compressPunctuation"/>
  <w:hdrShapeDefaults>
    <o:shapedefaults v:ext="edit" spidmax="205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6D33"/>
    <w:rsid w:val="00016775"/>
    <w:rsid w:val="00017656"/>
    <w:rsid w:val="000357F8"/>
    <w:rsid w:val="00057DCC"/>
    <w:rsid w:val="00061A85"/>
    <w:rsid w:val="00065285"/>
    <w:rsid w:val="000747A8"/>
    <w:rsid w:val="000A40BA"/>
    <w:rsid w:val="000A5A4B"/>
    <w:rsid w:val="000D3791"/>
    <w:rsid w:val="001109E8"/>
    <w:rsid w:val="00123492"/>
    <w:rsid w:val="001244FE"/>
    <w:rsid w:val="00196ACC"/>
    <w:rsid w:val="001A191A"/>
    <w:rsid w:val="001A201B"/>
    <w:rsid w:val="001D2F41"/>
    <w:rsid w:val="00227465"/>
    <w:rsid w:val="002408C9"/>
    <w:rsid w:val="00242D21"/>
    <w:rsid w:val="00281389"/>
    <w:rsid w:val="00297B29"/>
    <w:rsid w:val="002B5A72"/>
    <w:rsid w:val="002D71B7"/>
    <w:rsid w:val="002F13F4"/>
    <w:rsid w:val="00324583"/>
    <w:rsid w:val="00334CC9"/>
    <w:rsid w:val="00345C48"/>
    <w:rsid w:val="003B1C13"/>
    <w:rsid w:val="003C0E35"/>
    <w:rsid w:val="003E6E56"/>
    <w:rsid w:val="003F25ED"/>
    <w:rsid w:val="003F74EE"/>
    <w:rsid w:val="00407787"/>
    <w:rsid w:val="00421EAF"/>
    <w:rsid w:val="00427597"/>
    <w:rsid w:val="00437C5A"/>
    <w:rsid w:val="00462080"/>
    <w:rsid w:val="00466F60"/>
    <w:rsid w:val="00471E32"/>
    <w:rsid w:val="00492B06"/>
    <w:rsid w:val="00493D4C"/>
    <w:rsid w:val="004C426C"/>
    <w:rsid w:val="004F7F15"/>
    <w:rsid w:val="00500FD6"/>
    <w:rsid w:val="005176BA"/>
    <w:rsid w:val="00531A91"/>
    <w:rsid w:val="0053631B"/>
    <w:rsid w:val="00560B32"/>
    <w:rsid w:val="005734CE"/>
    <w:rsid w:val="005819C6"/>
    <w:rsid w:val="005900C7"/>
    <w:rsid w:val="00592BA7"/>
    <w:rsid w:val="005D3E38"/>
    <w:rsid w:val="005D3F72"/>
    <w:rsid w:val="005F675E"/>
    <w:rsid w:val="00650472"/>
    <w:rsid w:val="00652DCB"/>
    <w:rsid w:val="006A7057"/>
    <w:rsid w:val="006B0677"/>
    <w:rsid w:val="0070496D"/>
    <w:rsid w:val="00732960"/>
    <w:rsid w:val="00733E94"/>
    <w:rsid w:val="00747D41"/>
    <w:rsid w:val="00761494"/>
    <w:rsid w:val="00767581"/>
    <w:rsid w:val="00773CFD"/>
    <w:rsid w:val="007776F3"/>
    <w:rsid w:val="00784EED"/>
    <w:rsid w:val="00793D2D"/>
    <w:rsid w:val="007964DC"/>
    <w:rsid w:val="007E34CA"/>
    <w:rsid w:val="007F731B"/>
    <w:rsid w:val="00815275"/>
    <w:rsid w:val="0082793A"/>
    <w:rsid w:val="00836C24"/>
    <w:rsid w:val="008545E3"/>
    <w:rsid w:val="0086064F"/>
    <w:rsid w:val="008A4DB4"/>
    <w:rsid w:val="008A514C"/>
    <w:rsid w:val="008D7323"/>
    <w:rsid w:val="00950104"/>
    <w:rsid w:val="009563ED"/>
    <w:rsid w:val="009623A7"/>
    <w:rsid w:val="00970473"/>
    <w:rsid w:val="00985CF9"/>
    <w:rsid w:val="00994365"/>
    <w:rsid w:val="009A1B84"/>
    <w:rsid w:val="009B371A"/>
    <w:rsid w:val="009C621E"/>
    <w:rsid w:val="009D0BBD"/>
    <w:rsid w:val="009F15FE"/>
    <w:rsid w:val="00A102BF"/>
    <w:rsid w:val="00A1692F"/>
    <w:rsid w:val="00A171CA"/>
    <w:rsid w:val="00A335F2"/>
    <w:rsid w:val="00A41029"/>
    <w:rsid w:val="00A52D6F"/>
    <w:rsid w:val="00A819EB"/>
    <w:rsid w:val="00A85ABB"/>
    <w:rsid w:val="00AA47A8"/>
    <w:rsid w:val="00B11971"/>
    <w:rsid w:val="00B13198"/>
    <w:rsid w:val="00B2391D"/>
    <w:rsid w:val="00B55372"/>
    <w:rsid w:val="00B65E60"/>
    <w:rsid w:val="00B77350"/>
    <w:rsid w:val="00B80FFB"/>
    <w:rsid w:val="00BD042B"/>
    <w:rsid w:val="00C027DE"/>
    <w:rsid w:val="00C0649F"/>
    <w:rsid w:val="00C06615"/>
    <w:rsid w:val="00C155EE"/>
    <w:rsid w:val="00C24625"/>
    <w:rsid w:val="00C33543"/>
    <w:rsid w:val="00C4611D"/>
    <w:rsid w:val="00C64A23"/>
    <w:rsid w:val="00C80EDC"/>
    <w:rsid w:val="00C817E7"/>
    <w:rsid w:val="00C90130"/>
    <w:rsid w:val="00C9206C"/>
    <w:rsid w:val="00CC4699"/>
    <w:rsid w:val="00CD48DA"/>
    <w:rsid w:val="00CE0BEE"/>
    <w:rsid w:val="00CE61F4"/>
    <w:rsid w:val="00D02658"/>
    <w:rsid w:val="00D0577D"/>
    <w:rsid w:val="00D15D88"/>
    <w:rsid w:val="00D26312"/>
    <w:rsid w:val="00D434C6"/>
    <w:rsid w:val="00D70A22"/>
    <w:rsid w:val="00D7344C"/>
    <w:rsid w:val="00D80411"/>
    <w:rsid w:val="00D8529E"/>
    <w:rsid w:val="00D86580"/>
    <w:rsid w:val="00D97AA5"/>
    <w:rsid w:val="00DB0DFC"/>
    <w:rsid w:val="00DF1224"/>
    <w:rsid w:val="00DF418A"/>
    <w:rsid w:val="00E00A32"/>
    <w:rsid w:val="00E10997"/>
    <w:rsid w:val="00E427E2"/>
    <w:rsid w:val="00E454C3"/>
    <w:rsid w:val="00E86B1A"/>
    <w:rsid w:val="00E95526"/>
    <w:rsid w:val="00E96CE8"/>
    <w:rsid w:val="00EB2F36"/>
    <w:rsid w:val="00EC3CE9"/>
    <w:rsid w:val="00ED5ED5"/>
    <w:rsid w:val="00EE408C"/>
    <w:rsid w:val="00EE7DC2"/>
    <w:rsid w:val="00F3549D"/>
    <w:rsid w:val="00F51BE3"/>
    <w:rsid w:val="00F53142"/>
    <w:rsid w:val="00F63482"/>
    <w:rsid w:val="00F67716"/>
    <w:rsid w:val="00F705F6"/>
    <w:rsid w:val="00FC1404"/>
    <w:rsid w:val="00FD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v:textbox inset="5.85pt,.7pt,5.85pt,.7pt"/>
    </o:shapedefaults>
    <o:shapelayout v:ext="edit">
      <o:idmap v:ext="edit" data="2"/>
    </o:shapelayout>
  </w:shapeDefaults>
  <w:decimalSymbol w:val="."/>
  <w:listSeparator w:val=","/>
  <w14:docId w14:val="1A89B47B"/>
  <w15:chartTrackingRefBased/>
  <w15:docId w15:val="{660963DA-917B-4FFE-B7A8-B44215957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customStyle="1" w:styleId="Default">
    <w:name w:val="Default"/>
    <w:rsid w:val="002F13F4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9623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9623A7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9623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9623A7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5D3E38"/>
    <w:rPr>
      <w:rFonts w:ascii="ＭＳ ゴシック" w:eastAsia="ＭＳ ゴシック"/>
      <w:kern w:val="2"/>
      <w:sz w:val="21"/>
      <w:szCs w:val="24"/>
    </w:rPr>
  </w:style>
  <w:style w:type="character" w:styleId="aa">
    <w:name w:val="annotation reference"/>
    <w:uiPriority w:val="99"/>
    <w:semiHidden/>
    <w:unhideWhenUsed/>
    <w:rsid w:val="00773CFD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773CFD"/>
    <w:pPr>
      <w:jc w:val="left"/>
    </w:pPr>
  </w:style>
  <w:style w:type="character" w:customStyle="1" w:styleId="ac">
    <w:name w:val="コメント文字列 (文字)"/>
    <w:link w:val="ab"/>
    <w:uiPriority w:val="99"/>
    <w:semiHidden/>
    <w:rsid w:val="00773CFD"/>
    <w:rPr>
      <w:rFonts w:ascii="ＭＳ ゴシック" w:eastAsia="ＭＳ ゴシック"/>
      <w:kern w:val="2"/>
      <w:sz w:val="21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73CFD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773CFD"/>
    <w:rPr>
      <w:rFonts w:ascii="ＭＳ ゴシック" w:eastAsia="ＭＳ ゴシック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39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9543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20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632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345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864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7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dc:description/>
  <cp:lastModifiedBy>矢倉 悠希</cp:lastModifiedBy>
  <cp:revision>3</cp:revision>
  <cp:lastPrinted>2004-04-26T03:15:00Z</cp:lastPrinted>
  <dcterms:created xsi:type="dcterms:W3CDTF">2025-03-17T08:05:00Z</dcterms:created>
  <dcterms:modified xsi:type="dcterms:W3CDTF">2025-03-18T06:01:00Z</dcterms:modified>
</cp:coreProperties>
</file>