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4D69" w14:textId="078C350F" w:rsidR="00F13451" w:rsidRPr="009760DD" w:rsidRDefault="00F13451" w:rsidP="00F13451">
      <w:pPr>
        <w:rPr>
          <w:color w:val="000000"/>
          <w:sz w:val="20"/>
          <w:szCs w:val="20"/>
        </w:rPr>
      </w:pPr>
      <w:r w:rsidRPr="009760DD">
        <w:rPr>
          <w:rFonts w:hint="eastAsia"/>
          <w:color w:val="000000"/>
          <w:sz w:val="20"/>
          <w:szCs w:val="20"/>
        </w:rPr>
        <w:t xml:space="preserve">製剤別　後発品データ（案）　　　　　　　　　　　　　　　　　　　　　　　　　　　　　　　　</w:t>
      </w:r>
      <w:r w:rsidR="009760DD" w:rsidRPr="009760DD">
        <w:rPr>
          <w:rFonts w:hint="eastAsia"/>
          <w:color w:val="000000"/>
          <w:sz w:val="20"/>
          <w:szCs w:val="20"/>
        </w:rPr>
        <w:t>2026/04/01</w:t>
      </w:r>
    </w:p>
    <w:tbl>
      <w:tblP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2840"/>
        <w:gridCol w:w="1525"/>
        <w:gridCol w:w="102"/>
        <w:gridCol w:w="1423"/>
        <w:gridCol w:w="1525"/>
        <w:gridCol w:w="1525"/>
      </w:tblGrid>
      <w:tr w:rsidR="002120B6" w:rsidRPr="009760DD" w14:paraId="0E1B8BD6" w14:textId="77777777" w:rsidTr="00CB5151">
        <w:trPr>
          <w:trHeight w:val="340"/>
        </w:trPr>
        <w:tc>
          <w:tcPr>
            <w:tcW w:w="1522" w:type="dxa"/>
            <w:shd w:val="clear" w:color="auto" w:fill="auto"/>
            <w:vAlign w:val="center"/>
          </w:tcPr>
          <w:p w14:paraId="5E559CC5" w14:textId="77777777" w:rsidR="00242D21" w:rsidRPr="009760DD" w:rsidRDefault="00242D21" w:rsidP="00CB5151">
            <w:pPr>
              <w:jc w:val="center"/>
              <w:rPr>
                <w:color w:val="000000"/>
                <w:sz w:val="20"/>
                <w:szCs w:val="20"/>
              </w:rPr>
            </w:pPr>
          </w:p>
        </w:tc>
        <w:tc>
          <w:tcPr>
            <w:tcW w:w="4467" w:type="dxa"/>
            <w:gridSpan w:val="3"/>
            <w:shd w:val="clear" w:color="auto" w:fill="auto"/>
            <w:vAlign w:val="center"/>
          </w:tcPr>
          <w:p w14:paraId="156C136D" w14:textId="77777777" w:rsidR="00242D21" w:rsidRPr="009760DD" w:rsidRDefault="00242D21" w:rsidP="00CB5151">
            <w:pPr>
              <w:jc w:val="center"/>
              <w:rPr>
                <w:color w:val="000000"/>
                <w:sz w:val="20"/>
                <w:szCs w:val="20"/>
              </w:rPr>
            </w:pPr>
            <w:r w:rsidRPr="009760DD">
              <w:rPr>
                <w:rFonts w:hint="eastAsia"/>
                <w:color w:val="000000"/>
                <w:sz w:val="20"/>
                <w:szCs w:val="20"/>
              </w:rPr>
              <w:t>後発品</w:t>
            </w:r>
          </w:p>
        </w:tc>
        <w:tc>
          <w:tcPr>
            <w:tcW w:w="4473" w:type="dxa"/>
            <w:gridSpan w:val="3"/>
            <w:shd w:val="clear" w:color="auto" w:fill="auto"/>
            <w:vAlign w:val="center"/>
          </w:tcPr>
          <w:p w14:paraId="6E31F89D" w14:textId="77777777" w:rsidR="00242D21" w:rsidRPr="009760DD" w:rsidRDefault="00CD48DA" w:rsidP="00CB5151">
            <w:pPr>
              <w:jc w:val="center"/>
              <w:rPr>
                <w:color w:val="000000"/>
                <w:sz w:val="20"/>
                <w:szCs w:val="20"/>
              </w:rPr>
            </w:pPr>
            <w:r w:rsidRPr="009760DD">
              <w:rPr>
                <w:rFonts w:hint="eastAsia"/>
                <w:color w:val="000000"/>
                <w:sz w:val="20"/>
                <w:szCs w:val="20"/>
              </w:rPr>
              <w:t>標準</w:t>
            </w:r>
            <w:r w:rsidR="00242D21" w:rsidRPr="009760DD">
              <w:rPr>
                <w:rFonts w:hint="eastAsia"/>
                <w:color w:val="000000"/>
                <w:sz w:val="20"/>
                <w:szCs w:val="20"/>
              </w:rPr>
              <w:t>品</w:t>
            </w:r>
          </w:p>
        </w:tc>
      </w:tr>
      <w:tr w:rsidR="002120B6" w:rsidRPr="009760DD" w14:paraId="4B58F5EE" w14:textId="77777777" w:rsidTr="00CB5151">
        <w:trPr>
          <w:trHeight w:val="340"/>
        </w:trPr>
        <w:tc>
          <w:tcPr>
            <w:tcW w:w="1522" w:type="dxa"/>
            <w:shd w:val="clear" w:color="auto" w:fill="auto"/>
            <w:vAlign w:val="center"/>
          </w:tcPr>
          <w:p w14:paraId="51D03A54" w14:textId="77777777" w:rsidR="000428DC" w:rsidRPr="009760DD" w:rsidRDefault="000428DC" w:rsidP="00CB5151">
            <w:pPr>
              <w:jc w:val="center"/>
              <w:rPr>
                <w:color w:val="000000"/>
                <w:sz w:val="20"/>
                <w:szCs w:val="20"/>
              </w:rPr>
            </w:pPr>
            <w:r w:rsidRPr="009760DD">
              <w:rPr>
                <w:rFonts w:hint="eastAsia"/>
                <w:color w:val="000000"/>
                <w:sz w:val="20"/>
                <w:szCs w:val="20"/>
              </w:rPr>
              <w:t>会　社　名</w:t>
            </w:r>
          </w:p>
        </w:tc>
        <w:tc>
          <w:tcPr>
            <w:tcW w:w="4467" w:type="dxa"/>
            <w:gridSpan w:val="3"/>
            <w:shd w:val="clear" w:color="auto" w:fill="auto"/>
            <w:vAlign w:val="center"/>
          </w:tcPr>
          <w:p w14:paraId="3C5A7B16" w14:textId="6BFB26E0" w:rsidR="000428DC" w:rsidRPr="009760DD" w:rsidRDefault="000428DC" w:rsidP="00CB5151">
            <w:pPr>
              <w:jc w:val="center"/>
              <w:rPr>
                <w:rFonts w:hAnsi="ＭＳ ゴシック"/>
                <w:color w:val="000000"/>
                <w:sz w:val="20"/>
                <w:szCs w:val="20"/>
              </w:rPr>
            </w:pPr>
            <w:r w:rsidRPr="009760DD">
              <w:rPr>
                <w:rFonts w:hAnsi="ＭＳ ゴシック" w:hint="eastAsia"/>
                <w:color w:val="000000"/>
                <w:sz w:val="20"/>
                <w:szCs w:val="20"/>
              </w:rPr>
              <w:t>株式会社三和化学研究所</w:t>
            </w:r>
          </w:p>
        </w:tc>
        <w:tc>
          <w:tcPr>
            <w:tcW w:w="4473" w:type="dxa"/>
            <w:gridSpan w:val="3"/>
            <w:shd w:val="clear" w:color="auto" w:fill="auto"/>
            <w:vAlign w:val="center"/>
          </w:tcPr>
          <w:p w14:paraId="7630DB46" w14:textId="1D0F45F4" w:rsidR="000428DC" w:rsidRPr="009760DD" w:rsidRDefault="000428DC" w:rsidP="00CB5151">
            <w:pPr>
              <w:jc w:val="center"/>
              <w:rPr>
                <w:color w:val="000000"/>
                <w:sz w:val="20"/>
                <w:szCs w:val="20"/>
              </w:rPr>
            </w:pPr>
          </w:p>
        </w:tc>
      </w:tr>
      <w:tr w:rsidR="002120B6" w:rsidRPr="009760DD" w14:paraId="34FDE427" w14:textId="77777777" w:rsidTr="00CB5151">
        <w:trPr>
          <w:trHeight w:val="340"/>
        </w:trPr>
        <w:tc>
          <w:tcPr>
            <w:tcW w:w="1522" w:type="dxa"/>
            <w:shd w:val="clear" w:color="auto" w:fill="auto"/>
            <w:vAlign w:val="center"/>
          </w:tcPr>
          <w:p w14:paraId="2EDF7BB6" w14:textId="77777777" w:rsidR="000428DC" w:rsidRPr="009760DD" w:rsidRDefault="000428DC" w:rsidP="00CB5151">
            <w:pPr>
              <w:jc w:val="center"/>
              <w:rPr>
                <w:color w:val="000000"/>
                <w:sz w:val="20"/>
                <w:szCs w:val="20"/>
              </w:rPr>
            </w:pPr>
            <w:r w:rsidRPr="009760DD">
              <w:rPr>
                <w:rFonts w:hint="eastAsia"/>
                <w:color w:val="000000"/>
                <w:sz w:val="20"/>
                <w:szCs w:val="20"/>
              </w:rPr>
              <w:t>商　品　名</w:t>
            </w:r>
          </w:p>
        </w:tc>
        <w:tc>
          <w:tcPr>
            <w:tcW w:w="4467" w:type="dxa"/>
            <w:gridSpan w:val="3"/>
            <w:shd w:val="clear" w:color="auto" w:fill="auto"/>
            <w:vAlign w:val="center"/>
          </w:tcPr>
          <w:p w14:paraId="4E99BD33" w14:textId="77777777" w:rsidR="000428DC" w:rsidRPr="009760DD" w:rsidRDefault="000428DC" w:rsidP="00CB5151">
            <w:pPr>
              <w:jc w:val="center"/>
              <w:rPr>
                <w:rFonts w:hAnsi="ＭＳ ゴシック" w:cs="DFPHSMinchoCID-W3-Identity-H"/>
                <w:color w:val="000000"/>
                <w:kern w:val="0"/>
                <w:sz w:val="20"/>
                <w:szCs w:val="20"/>
              </w:rPr>
            </w:pPr>
            <w:r w:rsidRPr="009760DD">
              <w:rPr>
                <w:rFonts w:hAnsi="ＭＳ ゴシック" w:cs="DFPHSMinchoCID-W3-Identity-H" w:hint="eastAsia"/>
                <w:color w:val="000000"/>
                <w:kern w:val="0"/>
                <w:sz w:val="20"/>
                <w:szCs w:val="20"/>
              </w:rPr>
              <w:t>カンデサルタン錠8mg「三和」</w:t>
            </w:r>
          </w:p>
        </w:tc>
        <w:tc>
          <w:tcPr>
            <w:tcW w:w="4473" w:type="dxa"/>
            <w:gridSpan w:val="3"/>
            <w:shd w:val="clear" w:color="auto" w:fill="auto"/>
            <w:vAlign w:val="center"/>
          </w:tcPr>
          <w:p w14:paraId="7AFC1D53" w14:textId="6DFB6EBD" w:rsidR="000428DC" w:rsidRPr="009760DD" w:rsidRDefault="000428DC" w:rsidP="00CB5151">
            <w:pPr>
              <w:jc w:val="center"/>
              <w:rPr>
                <w:color w:val="000000"/>
                <w:sz w:val="20"/>
                <w:szCs w:val="20"/>
              </w:rPr>
            </w:pPr>
          </w:p>
        </w:tc>
      </w:tr>
      <w:tr w:rsidR="00CB5151" w:rsidRPr="009760DD" w14:paraId="20126991" w14:textId="77777777" w:rsidTr="00CB5151">
        <w:trPr>
          <w:trHeight w:val="340"/>
        </w:trPr>
        <w:tc>
          <w:tcPr>
            <w:tcW w:w="1522" w:type="dxa"/>
            <w:shd w:val="clear" w:color="auto" w:fill="auto"/>
            <w:vAlign w:val="center"/>
          </w:tcPr>
          <w:p w14:paraId="0B266E55" w14:textId="77777777" w:rsidR="00CB5151" w:rsidRPr="009760DD" w:rsidRDefault="00CB5151" w:rsidP="00CB5151">
            <w:pPr>
              <w:jc w:val="center"/>
              <w:rPr>
                <w:color w:val="000000"/>
                <w:sz w:val="20"/>
                <w:szCs w:val="20"/>
              </w:rPr>
            </w:pPr>
            <w:r w:rsidRPr="009760DD">
              <w:rPr>
                <w:rFonts w:hint="eastAsia"/>
                <w:color w:val="000000"/>
                <w:sz w:val="20"/>
                <w:szCs w:val="20"/>
              </w:rPr>
              <w:t>薬　　　価</w:t>
            </w:r>
          </w:p>
        </w:tc>
        <w:tc>
          <w:tcPr>
            <w:tcW w:w="4467" w:type="dxa"/>
            <w:gridSpan w:val="3"/>
            <w:shd w:val="clear" w:color="auto" w:fill="auto"/>
            <w:vAlign w:val="center"/>
          </w:tcPr>
          <w:p w14:paraId="5C637544" w14:textId="7CDCAD7A" w:rsidR="00CB5151" w:rsidRPr="009760DD" w:rsidRDefault="009760DD" w:rsidP="00CB5151">
            <w:pPr>
              <w:jc w:val="center"/>
              <w:rPr>
                <w:color w:val="000000"/>
                <w:sz w:val="20"/>
                <w:szCs w:val="20"/>
              </w:rPr>
            </w:pPr>
            <w:r w:rsidRPr="009760DD">
              <w:rPr>
                <w:rFonts w:hint="eastAsia"/>
                <w:color w:val="000000"/>
                <w:sz w:val="20"/>
                <w:szCs w:val="20"/>
              </w:rPr>
              <w:t>1錠：10.80円</w:t>
            </w:r>
          </w:p>
        </w:tc>
        <w:tc>
          <w:tcPr>
            <w:tcW w:w="4473" w:type="dxa"/>
            <w:gridSpan w:val="3"/>
            <w:shd w:val="clear" w:color="auto" w:fill="auto"/>
            <w:vAlign w:val="center"/>
          </w:tcPr>
          <w:p w14:paraId="6E9688FE" w14:textId="5F83EA4A" w:rsidR="00CB5151" w:rsidRPr="009760DD" w:rsidRDefault="009760DD" w:rsidP="00CB5151">
            <w:pPr>
              <w:jc w:val="center"/>
              <w:rPr>
                <w:color w:val="000000"/>
                <w:sz w:val="20"/>
                <w:szCs w:val="20"/>
              </w:rPr>
            </w:pPr>
            <w:r w:rsidRPr="009760DD">
              <w:rPr>
                <w:rFonts w:hint="eastAsia"/>
                <w:color w:val="000000"/>
                <w:sz w:val="20"/>
                <w:szCs w:val="20"/>
              </w:rPr>
              <w:t>1錠：27.00円</w:t>
            </w:r>
          </w:p>
        </w:tc>
      </w:tr>
      <w:tr w:rsidR="002120B6" w:rsidRPr="009760DD" w14:paraId="58E48DC8" w14:textId="77777777" w:rsidTr="00CB5151">
        <w:trPr>
          <w:trHeight w:val="340"/>
        </w:trPr>
        <w:tc>
          <w:tcPr>
            <w:tcW w:w="1522" w:type="dxa"/>
            <w:shd w:val="clear" w:color="auto" w:fill="auto"/>
            <w:vAlign w:val="center"/>
          </w:tcPr>
          <w:p w14:paraId="7D68ABB9" w14:textId="77777777" w:rsidR="00242D21" w:rsidRPr="009760DD" w:rsidRDefault="00242D21" w:rsidP="00CB5151">
            <w:pPr>
              <w:jc w:val="center"/>
              <w:rPr>
                <w:color w:val="000000"/>
                <w:sz w:val="20"/>
                <w:szCs w:val="20"/>
              </w:rPr>
            </w:pPr>
            <w:r w:rsidRPr="009760DD">
              <w:rPr>
                <w:rFonts w:hint="eastAsia"/>
                <w:color w:val="000000"/>
                <w:sz w:val="20"/>
                <w:szCs w:val="20"/>
              </w:rPr>
              <w:t>成　分　名</w:t>
            </w:r>
          </w:p>
        </w:tc>
        <w:tc>
          <w:tcPr>
            <w:tcW w:w="8940" w:type="dxa"/>
            <w:gridSpan w:val="6"/>
            <w:shd w:val="clear" w:color="auto" w:fill="auto"/>
            <w:vAlign w:val="center"/>
          </w:tcPr>
          <w:p w14:paraId="3390E66C" w14:textId="77777777" w:rsidR="00242D21" w:rsidRPr="009760DD" w:rsidRDefault="006A584F" w:rsidP="00CB5151">
            <w:pPr>
              <w:rPr>
                <w:rFonts w:hAnsi="ＭＳ ゴシック"/>
                <w:color w:val="000000"/>
                <w:sz w:val="20"/>
                <w:szCs w:val="20"/>
              </w:rPr>
            </w:pPr>
            <w:r w:rsidRPr="009760DD">
              <w:rPr>
                <w:rFonts w:hAnsi="ＭＳ ゴシック" w:cs="DFPHSMinchoCID-W3-Identity-H" w:hint="eastAsia"/>
                <w:color w:val="000000"/>
                <w:kern w:val="0"/>
                <w:sz w:val="20"/>
                <w:szCs w:val="20"/>
              </w:rPr>
              <w:t>カンデサルタン</w:t>
            </w:r>
            <w:r w:rsidR="000428DC" w:rsidRPr="009760DD">
              <w:rPr>
                <w:rFonts w:hAnsi="ＭＳ ゴシック" w:cs="DFPHSMinchoCID-W3-Identity-H" w:hint="eastAsia"/>
                <w:color w:val="000000"/>
                <w:kern w:val="0"/>
                <w:sz w:val="20"/>
                <w:szCs w:val="20"/>
              </w:rPr>
              <w:t xml:space="preserve">　</w:t>
            </w:r>
            <w:r w:rsidRPr="009760DD">
              <w:rPr>
                <w:rFonts w:hAnsi="ＭＳ ゴシック" w:cs="DFPHSMinchoCID-W3-Identity-H" w:hint="eastAsia"/>
                <w:color w:val="000000"/>
                <w:kern w:val="0"/>
                <w:sz w:val="20"/>
                <w:szCs w:val="20"/>
              </w:rPr>
              <w:t>シレキセチル</w:t>
            </w:r>
          </w:p>
        </w:tc>
      </w:tr>
      <w:tr w:rsidR="002120B6" w:rsidRPr="009760DD" w14:paraId="785D2DD3" w14:textId="77777777" w:rsidTr="00CB5151">
        <w:trPr>
          <w:trHeight w:val="340"/>
        </w:trPr>
        <w:tc>
          <w:tcPr>
            <w:tcW w:w="1522" w:type="dxa"/>
            <w:shd w:val="clear" w:color="auto" w:fill="auto"/>
            <w:vAlign w:val="center"/>
          </w:tcPr>
          <w:p w14:paraId="5320159C" w14:textId="77777777" w:rsidR="00103D22" w:rsidRPr="009760DD" w:rsidRDefault="00103D22" w:rsidP="00CB5151">
            <w:pPr>
              <w:jc w:val="center"/>
              <w:rPr>
                <w:color w:val="000000"/>
                <w:sz w:val="20"/>
                <w:szCs w:val="20"/>
              </w:rPr>
            </w:pPr>
            <w:r w:rsidRPr="009760DD">
              <w:rPr>
                <w:rFonts w:hint="eastAsia"/>
                <w:color w:val="000000"/>
                <w:sz w:val="20"/>
                <w:szCs w:val="20"/>
              </w:rPr>
              <w:t>規　　　格</w:t>
            </w:r>
          </w:p>
        </w:tc>
        <w:tc>
          <w:tcPr>
            <w:tcW w:w="8940" w:type="dxa"/>
            <w:gridSpan w:val="6"/>
            <w:shd w:val="clear" w:color="auto" w:fill="auto"/>
            <w:vAlign w:val="center"/>
          </w:tcPr>
          <w:p w14:paraId="10E9E75A" w14:textId="77777777" w:rsidR="00103D22" w:rsidRPr="009760DD" w:rsidRDefault="006A584F" w:rsidP="00CB5151">
            <w:pPr>
              <w:rPr>
                <w:rFonts w:hAnsi="ＭＳ ゴシック"/>
                <w:color w:val="000000"/>
                <w:sz w:val="20"/>
                <w:szCs w:val="20"/>
              </w:rPr>
            </w:pPr>
            <w:r w:rsidRPr="009760DD">
              <w:rPr>
                <w:rFonts w:hAnsi="ＭＳ ゴシック" w:hint="eastAsia"/>
                <w:color w:val="000000"/>
                <w:sz w:val="20"/>
                <w:szCs w:val="20"/>
              </w:rPr>
              <w:t>1錠中「日局」カンデサルタン</w:t>
            </w:r>
            <w:r w:rsidR="000428DC" w:rsidRPr="009760DD">
              <w:rPr>
                <w:rFonts w:hAnsi="ＭＳ ゴシック" w:hint="eastAsia"/>
                <w:color w:val="000000"/>
                <w:sz w:val="20"/>
                <w:szCs w:val="20"/>
              </w:rPr>
              <w:t xml:space="preserve">　</w:t>
            </w:r>
            <w:r w:rsidRPr="009760DD">
              <w:rPr>
                <w:rFonts w:hAnsi="ＭＳ ゴシック" w:hint="eastAsia"/>
                <w:color w:val="000000"/>
                <w:sz w:val="20"/>
                <w:szCs w:val="20"/>
              </w:rPr>
              <w:t>シレキセチル</w:t>
            </w:r>
            <w:r w:rsidR="00BF1A6B" w:rsidRPr="009760DD">
              <w:rPr>
                <w:rFonts w:hAnsi="ＭＳ ゴシック" w:hint="eastAsia"/>
                <w:color w:val="000000"/>
                <w:sz w:val="20"/>
                <w:szCs w:val="20"/>
              </w:rPr>
              <w:t>8</w:t>
            </w:r>
            <w:r w:rsidRPr="009760DD">
              <w:rPr>
                <w:rFonts w:hAnsi="ＭＳ ゴシック" w:hint="eastAsia"/>
                <w:color w:val="000000"/>
                <w:sz w:val="20"/>
                <w:szCs w:val="20"/>
              </w:rPr>
              <w:t>mg</w:t>
            </w:r>
          </w:p>
        </w:tc>
      </w:tr>
      <w:tr w:rsidR="002120B6" w:rsidRPr="009760DD" w14:paraId="17BA05D2" w14:textId="77777777" w:rsidTr="00CB5151">
        <w:trPr>
          <w:trHeight w:val="340"/>
        </w:trPr>
        <w:tc>
          <w:tcPr>
            <w:tcW w:w="1522" w:type="dxa"/>
            <w:shd w:val="clear" w:color="auto" w:fill="auto"/>
            <w:vAlign w:val="center"/>
          </w:tcPr>
          <w:p w14:paraId="29B3F875" w14:textId="77777777" w:rsidR="00242D21" w:rsidRPr="009760DD" w:rsidRDefault="00242D21" w:rsidP="00CB5151">
            <w:pPr>
              <w:jc w:val="center"/>
              <w:rPr>
                <w:color w:val="000000"/>
                <w:sz w:val="20"/>
                <w:szCs w:val="20"/>
              </w:rPr>
            </w:pPr>
            <w:r w:rsidRPr="009760DD">
              <w:rPr>
                <w:rFonts w:hint="eastAsia"/>
                <w:color w:val="000000"/>
                <w:sz w:val="20"/>
                <w:szCs w:val="20"/>
              </w:rPr>
              <w:t>薬効分類名</w:t>
            </w:r>
          </w:p>
        </w:tc>
        <w:tc>
          <w:tcPr>
            <w:tcW w:w="8940" w:type="dxa"/>
            <w:gridSpan w:val="6"/>
            <w:shd w:val="clear" w:color="auto" w:fill="auto"/>
            <w:vAlign w:val="center"/>
          </w:tcPr>
          <w:p w14:paraId="784F5D45" w14:textId="77777777" w:rsidR="00242D21" w:rsidRPr="009760DD" w:rsidRDefault="007B7C43" w:rsidP="00CB5151">
            <w:pPr>
              <w:rPr>
                <w:rFonts w:hAnsi="ＭＳ ゴシック"/>
                <w:color w:val="000000"/>
                <w:sz w:val="20"/>
                <w:szCs w:val="20"/>
              </w:rPr>
            </w:pPr>
            <w:r w:rsidRPr="009760DD">
              <w:rPr>
                <w:rFonts w:hAnsi="ＭＳ ゴシック" w:cs="DFPHSGothicCID-W5-Identity-H" w:hint="eastAsia"/>
                <w:color w:val="000000"/>
                <w:kern w:val="0"/>
                <w:sz w:val="20"/>
                <w:szCs w:val="20"/>
              </w:rPr>
              <w:t>持続性アンジオテンシン</w:t>
            </w:r>
            <w:r w:rsidR="000428DC" w:rsidRPr="009760DD">
              <w:rPr>
                <w:rFonts w:hAnsi="ＭＳ ゴシック" w:cs="DFPHSGothicCID-W5-Identity-H" w:hint="eastAsia"/>
                <w:color w:val="000000"/>
                <w:kern w:val="0"/>
                <w:sz w:val="20"/>
                <w:szCs w:val="20"/>
              </w:rPr>
              <w:t>Ⅱ</w:t>
            </w:r>
            <w:r w:rsidRPr="009760DD">
              <w:rPr>
                <w:rFonts w:hAnsi="ＭＳ ゴシック" w:cs="DFPHSGothicCID-W5-Identity-H" w:hint="eastAsia"/>
                <w:color w:val="000000"/>
                <w:kern w:val="0"/>
                <w:sz w:val="20"/>
                <w:szCs w:val="20"/>
              </w:rPr>
              <w:t>受容体拮抗剤</w:t>
            </w:r>
          </w:p>
        </w:tc>
      </w:tr>
      <w:tr w:rsidR="002120B6" w:rsidRPr="009760DD" w14:paraId="5040CE46" w14:textId="77777777" w:rsidTr="00CB5151">
        <w:tc>
          <w:tcPr>
            <w:tcW w:w="1522" w:type="dxa"/>
            <w:shd w:val="clear" w:color="auto" w:fill="auto"/>
          </w:tcPr>
          <w:p w14:paraId="567E168A" w14:textId="77777777" w:rsidR="00153D25" w:rsidRPr="009760DD" w:rsidRDefault="00153D25" w:rsidP="00CB5151">
            <w:pPr>
              <w:jc w:val="center"/>
              <w:rPr>
                <w:color w:val="000000"/>
                <w:sz w:val="20"/>
                <w:szCs w:val="20"/>
              </w:rPr>
            </w:pPr>
            <w:r w:rsidRPr="009760DD">
              <w:rPr>
                <w:rFonts w:hint="eastAsia"/>
                <w:color w:val="000000"/>
                <w:sz w:val="20"/>
                <w:szCs w:val="20"/>
              </w:rPr>
              <w:t>効能</w:t>
            </w:r>
            <w:r w:rsidR="002823F1" w:rsidRPr="009760DD">
              <w:rPr>
                <w:rFonts w:hint="eastAsia"/>
                <w:color w:val="000000"/>
                <w:sz w:val="20"/>
                <w:szCs w:val="20"/>
              </w:rPr>
              <w:t>又は</w:t>
            </w:r>
            <w:r w:rsidRPr="009760DD">
              <w:rPr>
                <w:rFonts w:hint="eastAsia"/>
                <w:color w:val="000000"/>
                <w:sz w:val="20"/>
                <w:szCs w:val="20"/>
              </w:rPr>
              <w:t>効果</w:t>
            </w:r>
          </w:p>
        </w:tc>
        <w:tc>
          <w:tcPr>
            <w:tcW w:w="8940" w:type="dxa"/>
            <w:gridSpan w:val="6"/>
            <w:shd w:val="clear" w:color="auto" w:fill="auto"/>
          </w:tcPr>
          <w:p w14:paraId="3E339063" w14:textId="77777777" w:rsidR="002823F1" w:rsidRPr="009760DD" w:rsidRDefault="002823F1" w:rsidP="00CB5151">
            <w:pPr>
              <w:autoSpaceDE w:val="0"/>
              <w:autoSpaceDN w:val="0"/>
              <w:adjustRightInd w:val="0"/>
              <w:jc w:val="left"/>
              <w:rPr>
                <w:rFonts w:hAnsi="ＭＳ ゴシック"/>
                <w:color w:val="000000"/>
                <w:sz w:val="20"/>
                <w:szCs w:val="20"/>
              </w:rPr>
            </w:pPr>
            <w:r w:rsidRPr="009760DD">
              <w:rPr>
                <w:rFonts w:hAnsi="ＭＳ ゴシック" w:hint="eastAsia"/>
                <w:color w:val="000000"/>
                <w:sz w:val="20"/>
                <w:szCs w:val="20"/>
              </w:rPr>
              <w:t>○</w:t>
            </w:r>
            <w:r w:rsidR="00153D25" w:rsidRPr="009760DD">
              <w:rPr>
                <w:rFonts w:hAnsi="ＭＳ ゴシック" w:hint="eastAsia"/>
                <w:color w:val="000000"/>
                <w:sz w:val="20"/>
                <w:szCs w:val="20"/>
              </w:rPr>
              <w:t>高血圧症</w:t>
            </w:r>
          </w:p>
          <w:p w14:paraId="5B370127" w14:textId="5CFF2947" w:rsidR="00153D25" w:rsidRPr="009760DD" w:rsidRDefault="002823F1" w:rsidP="00CB5151">
            <w:pPr>
              <w:autoSpaceDE w:val="0"/>
              <w:autoSpaceDN w:val="0"/>
              <w:adjustRightInd w:val="0"/>
              <w:jc w:val="left"/>
              <w:rPr>
                <w:rFonts w:hAnsi="ＭＳ ゴシック"/>
                <w:color w:val="000000"/>
                <w:sz w:val="20"/>
                <w:szCs w:val="20"/>
              </w:rPr>
            </w:pPr>
            <w:r w:rsidRPr="009760DD">
              <w:rPr>
                <w:rFonts w:hAnsi="ＭＳ ゴシック" w:hint="eastAsia"/>
                <w:color w:val="000000"/>
                <w:sz w:val="20"/>
                <w:szCs w:val="20"/>
              </w:rPr>
              <w:t>○</w:t>
            </w:r>
            <w:r w:rsidR="00153D25" w:rsidRPr="009760DD">
              <w:rPr>
                <w:rFonts w:hAnsi="ＭＳ ゴシック" w:hint="eastAsia"/>
                <w:color w:val="000000"/>
                <w:sz w:val="20"/>
                <w:szCs w:val="20"/>
              </w:rPr>
              <w:t>腎実質性高血圧症</w:t>
            </w:r>
          </w:p>
          <w:p w14:paraId="6834112E" w14:textId="77777777" w:rsidR="00153D25" w:rsidRPr="009760DD" w:rsidRDefault="00153D25" w:rsidP="00CB5151">
            <w:pPr>
              <w:autoSpaceDE w:val="0"/>
              <w:autoSpaceDN w:val="0"/>
              <w:adjustRightInd w:val="0"/>
              <w:jc w:val="left"/>
              <w:rPr>
                <w:rFonts w:hAnsi="ＭＳ ゴシック"/>
                <w:color w:val="000000"/>
                <w:sz w:val="20"/>
                <w:szCs w:val="20"/>
              </w:rPr>
            </w:pPr>
            <w:r w:rsidRPr="009760DD">
              <w:rPr>
                <w:rFonts w:hAnsi="ＭＳ ゴシック" w:hint="eastAsia"/>
                <w:color w:val="000000"/>
                <w:sz w:val="20"/>
                <w:szCs w:val="20"/>
              </w:rPr>
              <w:t>下記の状態で、アンジオテンシン変換酵素阻害剤の投与が適切でない場合</w:t>
            </w:r>
          </w:p>
          <w:p w14:paraId="3083EDA6" w14:textId="77777777" w:rsidR="00153D25" w:rsidRPr="009760DD" w:rsidRDefault="002823F1" w:rsidP="00CB5151">
            <w:pPr>
              <w:autoSpaceDE w:val="0"/>
              <w:autoSpaceDN w:val="0"/>
              <w:adjustRightInd w:val="0"/>
              <w:jc w:val="left"/>
              <w:rPr>
                <w:rFonts w:hAnsi="ＭＳ ゴシック"/>
                <w:color w:val="000000"/>
                <w:sz w:val="20"/>
                <w:szCs w:val="20"/>
              </w:rPr>
            </w:pPr>
            <w:r w:rsidRPr="009760DD">
              <w:rPr>
                <w:rFonts w:hAnsi="ＭＳ ゴシック" w:hint="eastAsia"/>
                <w:color w:val="000000"/>
                <w:sz w:val="20"/>
                <w:szCs w:val="20"/>
              </w:rPr>
              <w:t>○</w:t>
            </w:r>
            <w:r w:rsidR="00153D25" w:rsidRPr="009760DD">
              <w:rPr>
                <w:rFonts w:hAnsi="ＭＳ ゴシック" w:hint="eastAsia"/>
                <w:color w:val="000000"/>
                <w:sz w:val="20"/>
                <w:szCs w:val="20"/>
              </w:rPr>
              <w:t>慢性心不全（軽症～中等症）</w:t>
            </w:r>
          </w:p>
        </w:tc>
      </w:tr>
      <w:tr w:rsidR="002120B6" w:rsidRPr="009760DD" w14:paraId="64AAD32D" w14:textId="77777777" w:rsidTr="00CB5151">
        <w:tc>
          <w:tcPr>
            <w:tcW w:w="1522" w:type="dxa"/>
            <w:shd w:val="clear" w:color="auto" w:fill="auto"/>
          </w:tcPr>
          <w:p w14:paraId="61362C85" w14:textId="77777777" w:rsidR="00912940" w:rsidRPr="009760DD" w:rsidRDefault="00912940" w:rsidP="00CB5151">
            <w:pPr>
              <w:jc w:val="center"/>
              <w:rPr>
                <w:color w:val="000000"/>
                <w:sz w:val="20"/>
                <w:szCs w:val="20"/>
              </w:rPr>
            </w:pPr>
            <w:r w:rsidRPr="009760DD">
              <w:rPr>
                <w:rFonts w:hint="eastAsia"/>
                <w:color w:val="000000"/>
                <w:sz w:val="20"/>
                <w:szCs w:val="20"/>
              </w:rPr>
              <w:t>用法</w:t>
            </w:r>
            <w:r w:rsidR="002823F1" w:rsidRPr="009760DD">
              <w:rPr>
                <w:rFonts w:hint="eastAsia"/>
                <w:color w:val="000000"/>
                <w:sz w:val="20"/>
                <w:szCs w:val="20"/>
              </w:rPr>
              <w:t>及び</w:t>
            </w:r>
            <w:r w:rsidRPr="009760DD">
              <w:rPr>
                <w:rFonts w:hint="eastAsia"/>
                <w:color w:val="000000"/>
                <w:sz w:val="20"/>
                <w:szCs w:val="20"/>
              </w:rPr>
              <w:t>用量</w:t>
            </w:r>
          </w:p>
        </w:tc>
        <w:tc>
          <w:tcPr>
            <w:tcW w:w="8940" w:type="dxa"/>
            <w:gridSpan w:val="6"/>
            <w:shd w:val="clear" w:color="auto" w:fill="auto"/>
          </w:tcPr>
          <w:p w14:paraId="7656C307" w14:textId="77777777" w:rsidR="00912940" w:rsidRPr="009760DD" w:rsidRDefault="002823F1" w:rsidP="00CB5151">
            <w:pPr>
              <w:autoSpaceDE w:val="0"/>
              <w:autoSpaceDN w:val="0"/>
              <w:adjustRightInd w:val="0"/>
              <w:rPr>
                <w:rFonts w:hAnsi="ＭＳ ゴシック"/>
                <w:color w:val="000000"/>
                <w:sz w:val="20"/>
                <w:szCs w:val="20"/>
              </w:rPr>
            </w:pPr>
            <w:r w:rsidRPr="009760DD">
              <w:rPr>
                <w:rFonts w:hAnsi="ＭＳ ゴシック" w:hint="eastAsia"/>
                <w:color w:val="000000"/>
                <w:sz w:val="20"/>
                <w:szCs w:val="20"/>
              </w:rPr>
              <w:t>〈</w:t>
            </w:r>
            <w:r w:rsidR="00912940" w:rsidRPr="009760DD">
              <w:rPr>
                <w:rFonts w:hAnsi="ＭＳ ゴシック" w:hint="eastAsia"/>
                <w:color w:val="000000"/>
                <w:sz w:val="20"/>
                <w:szCs w:val="20"/>
              </w:rPr>
              <w:t>高血圧症</w:t>
            </w:r>
            <w:r w:rsidRPr="009760DD">
              <w:rPr>
                <w:rFonts w:hAnsi="ＭＳ ゴシック" w:hint="eastAsia"/>
                <w:color w:val="000000"/>
                <w:sz w:val="20"/>
                <w:szCs w:val="20"/>
              </w:rPr>
              <w:t>〉</w:t>
            </w:r>
          </w:p>
          <w:p w14:paraId="7984E624" w14:textId="77777777" w:rsidR="00912940" w:rsidRPr="009760DD" w:rsidRDefault="00912940" w:rsidP="00CB5151">
            <w:pPr>
              <w:autoSpaceDE w:val="0"/>
              <w:autoSpaceDN w:val="0"/>
              <w:adjustRightInd w:val="0"/>
              <w:ind w:leftChars="50" w:left="105"/>
              <w:rPr>
                <w:rFonts w:hAnsi="ＭＳ ゴシック"/>
                <w:color w:val="000000"/>
                <w:sz w:val="20"/>
                <w:szCs w:val="20"/>
              </w:rPr>
            </w:pPr>
            <w:r w:rsidRPr="009760DD">
              <w:rPr>
                <w:rFonts w:hAnsi="ＭＳ ゴシック" w:hint="eastAsia"/>
                <w:color w:val="000000"/>
                <w:sz w:val="20"/>
                <w:szCs w:val="20"/>
              </w:rPr>
              <w:t>成人</w:t>
            </w:r>
          </w:p>
          <w:p w14:paraId="7A7DE3FE" w14:textId="77777777" w:rsidR="00912940" w:rsidRPr="009760DD" w:rsidRDefault="00912940" w:rsidP="00CB5151">
            <w:pPr>
              <w:autoSpaceDE w:val="0"/>
              <w:autoSpaceDN w:val="0"/>
              <w:adjustRightInd w:val="0"/>
              <w:ind w:leftChars="150" w:left="315"/>
              <w:rPr>
                <w:rFonts w:hAnsi="ＭＳ ゴシック"/>
                <w:color w:val="000000"/>
                <w:sz w:val="20"/>
                <w:szCs w:val="20"/>
              </w:rPr>
            </w:pPr>
            <w:r w:rsidRPr="009760DD">
              <w:rPr>
                <w:rFonts w:hAnsi="ＭＳ ゴシック" w:hint="eastAsia"/>
                <w:color w:val="000000"/>
                <w:sz w:val="20"/>
                <w:szCs w:val="20"/>
              </w:rPr>
              <w:t>通常、成人には1日1回カンデサルタン　シレキセチルとして4～8mgを経口投与し、必要に応じ12mgまで増量する。ただし、腎障害を伴う場合には、1日1回2mgから投与を開始し、必要に応じ8mgまで増量する。</w:t>
            </w:r>
          </w:p>
          <w:p w14:paraId="4AA07D49" w14:textId="77777777" w:rsidR="002823F1" w:rsidRPr="009760DD" w:rsidRDefault="00912940" w:rsidP="00CB5151">
            <w:pPr>
              <w:autoSpaceDE w:val="0"/>
              <w:autoSpaceDN w:val="0"/>
              <w:adjustRightInd w:val="0"/>
              <w:ind w:leftChars="50" w:left="105"/>
              <w:rPr>
                <w:color w:val="000000"/>
                <w:sz w:val="20"/>
                <w:szCs w:val="20"/>
              </w:rPr>
            </w:pPr>
            <w:r w:rsidRPr="009760DD">
              <w:rPr>
                <w:color w:val="000000"/>
                <w:sz w:val="20"/>
                <w:szCs w:val="20"/>
              </w:rPr>
              <w:t>小児</w:t>
            </w:r>
          </w:p>
          <w:p w14:paraId="09F336A9" w14:textId="77777777" w:rsidR="002823F1" w:rsidRPr="009760DD" w:rsidRDefault="00912940" w:rsidP="00CB5151">
            <w:pPr>
              <w:autoSpaceDE w:val="0"/>
              <w:autoSpaceDN w:val="0"/>
              <w:adjustRightInd w:val="0"/>
              <w:ind w:leftChars="150" w:left="315"/>
              <w:rPr>
                <w:color w:val="000000"/>
                <w:sz w:val="20"/>
                <w:szCs w:val="20"/>
              </w:rPr>
            </w:pPr>
            <w:r w:rsidRPr="009760DD">
              <w:rPr>
                <w:color w:val="000000"/>
                <w:sz w:val="20"/>
                <w:szCs w:val="20"/>
              </w:rPr>
              <w:t>通常、1歳以上6歳未満の小児には1日1回カンデサルタン</w:t>
            </w:r>
            <w:r w:rsidR="00F924C0" w:rsidRPr="009760DD">
              <w:rPr>
                <w:rFonts w:hint="eastAsia"/>
                <w:color w:val="000000"/>
                <w:sz w:val="20"/>
                <w:szCs w:val="20"/>
              </w:rPr>
              <w:t xml:space="preserve">　</w:t>
            </w:r>
            <w:r w:rsidRPr="009760DD">
              <w:rPr>
                <w:color w:val="000000"/>
                <w:sz w:val="20"/>
                <w:szCs w:val="20"/>
              </w:rPr>
              <w:t>シレキセチルとして0.05</w:t>
            </w:r>
            <w:r w:rsidR="00841FBB" w:rsidRPr="009760DD">
              <w:rPr>
                <w:rFonts w:hint="eastAsia"/>
                <w:color w:val="000000"/>
                <w:sz w:val="20"/>
                <w:szCs w:val="20"/>
              </w:rPr>
              <w:t>～</w:t>
            </w:r>
            <w:r w:rsidRPr="009760DD">
              <w:rPr>
                <w:color w:val="000000"/>
                <w:sz w:val="20"/>
                <w:szCs w:val="20"/>
              </w:rPr>
              <w:t>0.3mg/kgを経口投与する。</w:t>
            </w:r>
          </w:p>
          <w:p w14:paraId="52849C67" w14:textId="77777777" w:rsidR="00912940" w:rsidRPr="009760DD" w:rsidRDefault="00912940" w:rsidP="00CB5151">
            <w:pPr>
              <w:autoSpaceDE w:val="0"/>
              <w:autoSpaceDN w:val="0"/>
              <w:adjustRightInd w:val="0"/>
              <w:ind w:leftChars="150" w:left="315"/>
              <w:rPr>
                <w:rFonts w:hAnsi="ＭＳ ゴシック"/>
                <w:color w:val="000000"/>
                <w:sz w:val="20"/>
                <w:szCs w:val="20"/>
              </w:rPr>
            </w:pPr>
            <w:r w:rsidRPr="009760DD">
              <w:rPr>
                <w:color w:val="000000"/>
                <w:sz w:val="20"/>
                <w:szCs w:val="20"/>
              </w:rPr>
              <w:t>通常、6歳以上の小児には1日1回カンデサルタン</w:t>
            </w:r>
            <w:r w:rsidR="00F924C0" w:rsidRPr="009760DD">
              <w:rPr>
                <w:rFonts w:hint="eastAsia"/>
                <w:color w:val="000000"/>
                <w:sz w:val="20"/>
                <w:szCs w:val="20"/>
              </w:rPr>
              <w:t xml:space="preserve">　</w:t>
            </w:r>
            <w:r w:rsidRPr="009760DD">
              <w:rPr>
                <w:color w:val="000000"/>
                <w:sz w:val="20"/>
                <w:szCs w:val="20"/>
              </w:rPr>
              <w:t>シレキセチルとして2</w:t>
            </w:r>
            <w:r w:rsidR="00841FBB" w:rsidRPr="009760DD">
              <w:rPr>
                <w:rFonts w:hint="eastAsia"/>
                <w:color w:val="000000"/>
                <w:sz w:val="20"/>
                <w:szCs w:val="20"/>
              </w:rPr>
              <w:t>～</w:t>
            </w:r>
            <w:r w:rsidRPr="009760DD">
              <w:rPr>
                <w:color w:val="000000"/>
                <w:sz w:val="20"/>
                <w:szCs w:val="20"/>
              </w:rPr>
              <w:t>8mgを経口投与し、必要に応じ12mgまで増量する。ただし、腎障害を伴う場合には、低用量から投与を開始し、必要に応じて8mgまで増量する。</w:t>
            </w:r>
            <w:r w:rsidRPr="009760DD">
              <w:rPr>
                <w:color w:val="000000"/>
                <w:sz w:val="20"/>
                <w:szCs w:val="20"/>
              </w:rPr>
              <w:t> </w:t>
            </w:r>
          </w:p>
          <w:p w14:paraId="4470FF4C" w14:textId="77777777" w:rsidR="00912940" w:rsidRPr="009760DD" w:rsidRDefault="002823F1" w:rsidP="00CB5151">
            <w:pPr>
              <w:autoSpaceDE w:val="0"/>
              <w:autoSpaceDN w:val="0"/>
              <w:adjustRightInd w:val="0"/>
              <w:rPr>
                <w:rFonts w:hAnsi="ＭＳ ゴシック"/>
                <w:color w:val="000000"/>
                <w:sz w:val="20"/>
                <w:szCs w:val="20"/>
              </w:rPr>
            </w:pPr>
            <w:r w:rsidRPr="009760DD">
              <w:rPr>
                <w:rFonts w:hAnsi="ＭＳ ゴシック" w:hint="eastAsia"/>
                <w:color w:val="000000"/>
                <w:sz w:val="20"/>
                <w:szCs w:val="20"/>
              </w:rPr>
              <w:t>〈</w:t>
            </w:r>
            <w:r w:rsidR="00912940" w:rsidRPr="009760DD">
              <w:rPr>
                <w:rFonts w:hAnsi="ＭＳ ゴシック" w:hint="eastAsia"/>
                <w:color w:val="000000"/>
                <w:sz w:val="20"/>
                <w:szCs w:val="20"/>
              </w:rPr>
              <w:t>腎実質性高血圧症</w:t>
            </w:r>
            <w:r w:rsidRPr="009760DD">
              <w:rPr>
                <w:rFonts w:hAnsi="ＭＳ ゴシック" w:hint="eastAsia"/>
                <w:color w:val="000000"/>
                <w:sz w:val="20"/>
                <w:szCs w:val="20"/>
              </w:rPr>
              <w:t>〉</w:t>
            </w:r>
          </w:p>
          <w:p w14:paraId="3DFEE552" w14:textId="77777777" w:rsidR="00912940" w:rsidRPr="009760DD" w:rsidRDefault="00912940" w:rsidP="00CB5151">
            <w:pPr>
              <w:autoSpaceDE w:val="0"/>
              <w:autoSpaceDN w:val="0"/>
              <w:adjustRightInd w:val="0"/>
              <w:ind w:leftChars="150" w:left="315"/>
              <w:rPr>
                <w:rFonts w:hAnsi="ＭＳ ゴシック"/>
                <w:color w:val="000000"/>
                <w:sz w:val="20"/>
                <w:szCs w:val="20"/>
              </w:rPr>
            </w:pPr>
            <w:r w:rsidRPr="009760DD">
              <w:rPr>
                <w:rFonts w:hAnsi="ＭＳ ゴシック" w:hint="eastAsia"/>
                <w:color w:val="000000"/>
                <w:sz w:val="20"/>
                <w:szCs w:val="20"/>
              </w:rPr>
              <w:t>通常、成人には1日1回カンデサルタン　シレキセチルとして2mgから経口投与を開始し、必要に応じ8mgまで増量する。</w:t>
            </w:r>
          </w:p>
          <w:p w14:paraId="76B0450A" w14:textId="77777777" w:rsidR="00912940" w:rsidRPr="009760DD" w:rsidRDefault="002823F1" w:rsidP="00CB5151">
            <w:pPr>
              <w:autoSpaceDE w:val="0"/>
              <w:autoSpaceDN w:val="0"/>
              <w:adjustRightInd w:val="0"/>
              <w:rPr>
                <w:rFonts w:hAnsi="ＭＳ ゴシック"/>
                <w:color w:val="000000"/>
                <w:sz w:val="20"/>
                <w:szCs w:val="20"/>
              </w:rPr>
            </w:pPr>
            <w:r w:rsidRPr="009760DD">
              <w:rPr>
                <w:rFonts w:hAnsi="ＭＳ ゴシック" w:hint="eastAsia"/>
                <w:color w:val="000000"/>
                <w:sz w:val="20"/>
                <w:szCs w:val="20"/>
              </w:rPr>
              <w:t>〈</w:t>
            </w:r>
            <w:r w:rsidR="00912940" w:rsidRPr="009760DD">
              <w:rPr>
                <w:rFonts w:hAnsi="ＭＳ ゴシック" w:hint="eastAsia"/>
                <w:color w:val="000000"/>
                <w:sz w:val="20"/>
                <w:szCs w:val="20"/>
              </w:rPr>
              <w:t>慢性心不全</w:t>
            </w:r>
            <w:r w:rsidRPr="009760DD">
              <w:rPr>
                <w:rFonts w:hAnsi="ＭＳ ゴシック" w:hint="eastAsia"/>
                <w:color w:val="000000"/>
                <w:sz w:val="20"/>
                <w:szCs w:val="20"/>
              </w:rPr>
              <w:t>〉</w:t>
            </w:r>
          </w:p>
          <w:p w14:paraId="6355910F" w14:textId="77777777" w:rsidR="00912940" w:rsidRPr="009760DD" w:rsidRDefault="00912940" w:rsidP="00CB5151">
            <w:pPr>
              <w:autoSpaceDE w:val="0"/>
              <w:autoSpaceDN w:val="0"/>
              <w:adjustRightInd w:val="0"/>
              <w:ind w:leftChars="150" w:left="315"/>
              <w:rPr>
                <w:rFonts w:hAnsi="ＭＳ ゴシック"/>
                <w:color w:val="000000"/>
                <w:sz w:val="20"/>
                <w:szCs w:val="20"/>
              </w:rPr>
            </w:pPr>
            <w:r w:rsidRPr="009760DD">
              <w:rPr>
                <w:rFonts w:hAnsi="ＭＳ ゴシック" w:hint="eastAsia"/>
                <w:color w:val="000000"/>
                <w:sz w:val="20"/>
                <w:szCs w:val="20"/>
              </w:rPr>
              <w:t>通常、成人には1日1回カンデサルタン　シレキセチルとして4mgから経口投与を開始し、必要に応じ8mgまで増量できる。なお、原則として、アンジオテンシン変換酵素阻害剤以外による基礎治療は継続すること。</w:t>
            </w:r>
          </w:p>
        </w:tc>
      </w:tr>
      <w:tr w:rsidR="002120B6" w:rsidRPr="009760DD" w14:paraId="57D8AA94" w14:textId="77777777" w:rsidTr="00CB5151">
        <w:tc>
          <w:tcPr>
            <w:tcW w:w="1522" w:type="dxa"/>
            <w:shd w:val="clear" w:color="auto" w:fill="auto"/>
          </w:tcPr>
          <w:p w14:paraId="08744050" w14:textId="77777777" w:rsidR="00242D21" w:rsidRPr="009760DD" w:rsidRDefault="00242D21" w:rsidP="00CB5151">
            <w:pPr>
              <w:jc w:val="center"/>
              <w:rPr>
                <w:color w:val="000000"/>
                <w:sz w:val="20"/>
                <w:szCs w:val="20"/>
              </w:rPr>
            </w:pPr>
            <w:r w:rsidRPr="009760DD">
              <w:rPr>
                <w:rFonts w:hint="eastAsia"/>
                <w:color w:val="000000"/>
                <w:sz w:val="20"/>
                <w:szCs w:val="20"/>
              </w:rPr>
              <w:t xml:space="preserve">添　加　</w:t>
            </w:r>
            <w:r w:rsidR="002823F1" w:rsidRPr="009760DD">
              <w:rPr>
                <w:rFonts w:hint="eastAsia"/>
                <w:color w:val="000000"/>
                <w:sz w:val="20"/>
                <w:szCs w:val="20"/>
              </w:rPr>
              <w:t>剤</w:t>
            </w:r>
          </w:p>
        </w:tc>
        <w:tc>
          <w:tcPr>
            <w:tcW w:w="4467" w:type="dxa"/>
            <w:gridSpan w:val="3"/>
            <w:shd w:val="clear" w:color="auto" w:fill="auto"/>
          </w:tcPr>
          <w:p w14:paraId="6ED4042B" w14:textId="77777777" w:rsidR="00242D21" w:rsidRPr="009760DD" w:rsidRDefault="00A2342E" w:rsidP="00CB5151">
            <w:pPr>
              <w:autoSpaceDE w:val="0"/>
              <w:autoSpaceDN w:val="0"/>
              <w:adjustRightInd w:val="0"/>
              <w:rPr>
                <w:color w:val="000000"/>
                <w:sz w:val="20"/>
                <w:szCs w:val="20"/>
              </w:rPr>
            </w:pPr>
            <w:r w:rsidRPr="009760DD">
              <w:rPr>
                <w:rFonts w:hint="eastAsia"/>
                <w:color w:val="000000"/>
                <w:sz w:val="20"/>
                <w:szCs w:val="20"/>
              </w:rPr>
              <w:t>乳糖水和物、D-マンニトール、トウモロコシデンプン、ステアリン酸、部分アルファー化デンプン、ヒドロキシプロピルセルロース、ラウリル硫酸Na、ステアリン酸Mg</w:t>
            </w:r>
            <w:r w:rsidR="00CD700B" w:rsidRPr="009760DD">
              <w:rPr>
                <w:rFonts w:hint="eastAsia"/>
                <w:color w:val="000000"/>
                <w:sz w:val="20"/>
                <w:szCs w:val="20"/>
              </w:rPr>
              <w:t>、食用黄色5号</w:t>
            </w:r>
          </w:p>
        </w:tc>
        <w:tc>
          <w:tcPr>
            <w:tcW w:w="4473" w:type="dxa"/>
            <w:gridSpan w:val="3"/>
            <w:shd w:val="clear" w:color="auto" w:fill="auto"/>
          </w:tcPr>
          <w:p w14:paraId="56B0CDEC" w14:textId="544A1298" w:rsidR="00D84A48" w:rsidRPr="009760DD" w:rsidRDefault="00D84A48" w:rsidP="00CB5151">
            <w:pPr>
              <w:rPr>
                <w:rFonts w:hint="eastAsia"/>
                <w:color w:val="000000"/>
                <w:sz w:val="20"/>
                <w:szCs w:val="20"/>
              </w:rPr>
            </w:pPr>
          </w:p>
        </w:tc>
      </w:tr>
      <w:tr w:rsidR="002120B6" w:rsidRPr="009760DD" w14:paraId="4CCDFC9E" w14:textId="77777777" w:rsidTr="00CB5151">
        <w:tc>
          <w:tcPr>
            <w:tcW w:w="1522" w:type="dxa"/>
            <w:vMerge w:val="restart"/>
            <w:shd w:val="clear" w:color="auto" w:fill="auto"/>
          </w:tcPr>
          <w:p w14:paraId="2E14D36C" w14:textId="77777777" w:rsidR="009227AC" w:rsidRPr="009760DD" w:rsidRDefault="009227AC" w:rsidP="00BE6940">
            <w:pPr>
              <w:jc w:val="center"/>
              <w:rPr>
                <w:color w:val="000000"/>
                <w:sz w:val="20"/>
                <w:szCs w:val="20"/>
              </w:rPr>
            </w:pPr>
            <w:r w:rsidRPr="009760DD">
              <w:rPr>
                <w:rFonts w:hint="eastAsia"/>
                <w:color w:val="000000"/>
                <w:sz w:val="20"/>
                <w:szCs w:val="20"/>
              </w:rPr>
              <w:t>製品の性状</w:t>
            </w:r>
          </w:p>
        </w:tc>
        <w:tc>
          <w:tcPr>
            <w:tcW w:w="2840" w:type="dxa"/>
            <w:shd w:val="clear" w:color="auto" w:fill="auto"/>
          </w:tcPr>
          <w:p w14:paraId="6FFFA009" w14:textId="77777777" w:rsidR="009227AC" w:rsidRPr="009760DD" w:rsidRDefault="009227AC" w:rsidP="007F731B">
            <w:pPr>
              <w:rPr>
                <w:color w:val="000000"/>
                <w:sz w:val="20"/>
                <w:szCs w:val="20"/>
              </w:rPr>
            </w:pPr>
          </w:p>
        </w:tc>
        <w:tc>
          <w:tcPr>
            <w:tcW w:w="1525" w:type="dxa"/>
            <w:shd w:val="clear" w:color="auto" w:fill="auto"/>
            <w:vAlign w:val="center"/>
          </w:tcPr>
          <w:p w14:paraId="3CAB7640" w14:textId="77777777" w:rsidR="009227AC" w:rsidRPr="009760DD" w:rsidRDefault="00684A78" w:rsidP="005936A6">
            <w:pPr>
              <w:jc w:val="center"/>
              <w:rPr>
                <w:color w:val="000000"/>
                <w:sz w:val="20"/>
                <w:szCs w:val="20"/>
              </w:rPr>
            </w:pPr>
            <w:r w:rsidRPr="009760DD">
              <w:rPr>
                <w:rFonts w:hint="eastAsia"/>
                <w:color w:val="000000"/>
                <w:sz w:val="20"/>
                <w:szCs w:val="20"/>
              </w:rPr>
              <w:t>直径（mm）</w:t>
            </w:r>
          </w:p>
        </w:tc>
        <w:tc>
          <w:tcPr>
            <w:tcW w:w="1525" w:type="dxa"/>
            <w:gridSpan w:val="2"/>
            <w:shd w:val="clear" w:color="auto" w:fill="auto"/>
            <w:vAlign w:val="center"/>
          </w:tcPr>
          <w:p w14:paraId="18E44E31" w14:textId="77777777" w:rsidR="009227AC" w:rsidRPr="009760DD" w:rsidRDefault="00684A78" w:rsidP="005936A6">
            <w:pPr>
              <w:jc w:val="center"/>
              <w:rPr>
                <w:color w:val="000000"/>
                <w:sz w:val="20"/>
                <w:szCs w:val="20"/>
              </w:rPr>
            </w:pPr>
            <w:r w:rsidRPr="009760DD">
              <w:rPr>
                <w:rFonts w:hint="eastAsia"/>
                <w:color w:val="000000"/>
                <w:sz w:val="20"/>
                <w:szCs w:val="20"/>
              </w:rPr>
              <w:t>重量（mg）</w:t>
            </w:r>
          </w:p>
        </w:tc>
        <w:tc>
          <w:tcPr>
            <w:tcW w:w="1525" w:type="dxa"/>
            <w:shd w:val="clear" w:color="auto" w:fill="auto"/>
            <w:vAlign w:val="center"/>
          </w:tcPr>
          <w:p w14:paraId="09987895" w14:textId="77777777" w:rsidR="009227AC" w:rsidRPr="009760DD" w:rsidRDefault="00684A78" w:rsidP="005936A6">
            <w:pPr>
              <w:jc w:val="center"/>
              <w:rPr>
                <w:color w:val="000000"/>
                <w:sz w:val="20"/>
                <w:szCs w:val="20"/>
              </w:rPr>
            </w:pPr>
            <w:r w:rsidRPr="009760DD">
              <w:rPr>
                <w:rFonts w:hint="eastAsia"/>
                <w:color w:val="000000"/>
                <w:sz w:val="20"/>
                <w:szCs w:val="20"/>
              </w:rPr>
              <w:t>厚さ（mm）</w:t>
            </w:r>
          </w:p>
        </w:tc>
        <w:tc>
          <w:tcPr>
            <w:tcW w:w="1525" w:type="dxa"/>
            <w:shd w:val="clear" w:color="auto" w:fill="auto"/>
          </w:tcPr>
          <w:p w14:paraId="3956AA3F" w14:textId="77777777" w:rsidR="009227AC" w:rsidRPr="009760DD" w:rsidRDefault="005936A6" w:rsidP="00BE6940">
            <w:pPr>
              <w:jc w:val="center"/>
              <w:rPr>
                <w:color w:val="000000"/>
                <w:sz w:val="20"/>
                <w:szCs w:val="20"/>
              </w:rPr>
            </w:pPr>
            <w:r w:rsidRPr="009760DD">
              <w:rPr>
                <w:rFonts w:hint="eastAsia"/>
                <w:color w:val="000000"/>
                <w:sz w:val="20"/>
                <w:szCs w:val="20"/>
              </w:rPr>
              <w:t xml:space="preserve"> </w:t>
            </w:r>
            <w:r w:rsidR="00684A78" w:rsidRPr="009760DD">
              <w:rPr>
                <w:rFonts w:hint="eastAsia"/>
                <w:color w:val="000000"/>
                <w:sz w:val="20"/>
                <w:szCs w:val="20"/>
              </w:rPr>
              <w:t>識別コード</w:t>
            </w:r>
            <w:r w:rsidRPr="009760DD">
              <w:rPr>
                <w:rFonts w:hint="eastAsia"/>
                <w:color w:val="000000"/>
                <w:sz w:val="20"/>
                <w:szCs w:val="20"/>
              </w:rPr>
              <w:t>・</w:t>
            </w:r>
            <w:r w:rsidRPr="009760DD">
              <w:rPr>
                <w:color w:val="000000"/>
                <w:sz w:val="20"/>
                <w:szCs w:val="20"/>
              </w:rPr>
              <w:br/>
            </w:r>
            <w:r w:rsidRPr="009760DD">
              <w:rPr>
                <w:rFonts w:hint="eastAsia"/>
                <w:color w:val="000000"/>
                <w:sz w:val="20"/>
                <w:szCs w:val="20"/>
              </w:rPr>
              <w:t>本体表示</w:t>
            </w:r>
          </w:p>
        </w:tc>
      </w:tr>
      <w:tr w:rsidR="002120B6" w:rsidRPr="009760DD" w14:paraId="7AA7CD04" w14:textId="77777777" w:rsidTr="00CB5151">
        <w:trPr>
          <w:trHeight w:val="856"/>
        </w:trPr>
        <w:tc>
          <w:tcPr>
            <w:tcW w:w="1522" w:type="dxa"/>
            <w:vMerge/>
            <w:shd w:val="clear" w:color="auto" w:fill="auto"/>
          </w:tcPr>
          <w:p w14:paraId="1561090D" w14:textId="77777777" w:rsidR="00684A78" w:rsidRPr="009760DD" w:rsidRDefault="00684A78" w:rsidP="00BE6940">
            <w:pPr>
              <w:jc w:val="center"/>
              <w:rPr>
                <w:color w:val="000000"/>
                <w:sz w:val="20"/>
                <w:szCs w:val="20"/>
              </w:rPr>
            </w:pPr>
          </w:p>
        </w:tc>
        <w:tc>
          <w:tcPr>
            <w:tcW w:w="2840" w:type="dxa"/>
            <w:shd w:val="clear" w:color="auto" w:fill="auto"/>
          </w:tcPr>
          <w:p w14:paraId="46A4EE6C" w14:textId="77777777" w:rsidR="00684A78" w:rsidRPr="009760DD" w:rsidRDefault="00684A78" w:rsidP="000428DC">
            <w:pPr>
              <w:autoSpaceDE w:val="0"/>
              <w:autoSpaceDN w:val="0"/>
              <w:adjustRightInd w:val="0"/>
              <w:rPr>
                <w:rFonts w:hAnsi="ＭＳ ゴシック" w:cs="DFPHSMinchoCID-W3-Identity-H"/>
                <w:color w:val="000000"/>
                <w:kern w:val="0"/>
                <w:sz w:val="20"/>
                <w:szCs w:val="20"/>
              </w:rPr>
            </w:pPr>
            <w:r w:rsidRPr="009760DD">
              <w:rPr>
                <w:rFonts w:hAnsi="ＭＳ ゴシック" w:cs="DFPHSMinchoCID-W3-Identity-H" w:hint="eastAsia"/>
                <w:color w:val="000000"/>
                <w:kern w:val="0"/>
                <w:sz w:val="20"/>
                <w:szCs w:val="20"/>
              </w:rPr>
              <w:t>カンデサルタン錠</w:t>
            </w:r>
            <w:r w:rsidR="00610A98" w:rsidRPr="009760DD">
              <w:rPr>
                <w:rFonts w:hAnsi="ＭＳ ゴシック" w:cs="DFPHSMinchoCID-W3-Identity-H" w:hint="eastAsia"/>
                <w:color w:val="000000"/>
                <w:kern w:val="0"/>
                <w:sz w:val="20"/>
                <w:szCs w:val="20"/>
              </w:rPr>
              <w:t>8</w:t>
            </w:r>
            <w:r w:rsidRPr="009760DD">
              <w:rPr>
                <w:rFonts w:hAnsi="ＭＳ ゴシック" w:cs="DFPHSMinchoCID-W3-Identity-H" w:hint="eastAsia"/>
                <w:color w:val="000000"/>
                <w:kern w:val="0"/>
                <w:sz w:val="20"/>
                <w:szCs w:val="20"/>
              </w:rPr>
              <w:t>mg「三和」</w:t>
            </w:r>
          </w:p>
          <w:p w14:paraId="405B6FA3" w14:textId="77777777" w:rsidR="00684A78" w:rsidRPr="009760DD" w:rsidRDefault="00CD700B" w:rsidP="000428DC">
            <w:pPr>
              <w:autoSpaceDE w:val="0"/>
              <w:autoSpaceDN w:val="0"/>
              <w:adjustRightInd w:val="0"/>
              <w:rPr>
                <w:color w:val="000000"/>
                <w:sz w:val="20"/>
                <w:szCs w:val="20"/>
              </w:rPr>
            </w:pPr>
            <w:r w:rsidRPr="009760DD">
              <w:rPr>
                <w:rFonts w:hint="eastAsia"/>
                <w:color w:val="000000"/>
                <w:sz w:val="20"/>
                <w:szCs w:val="20"/>
              </w:rPr>
              <w:t>ごくうすいだいだい色の割線入り</w:t>
            </w:r>
            <w:r w:rsidR="003D6D4D" w:rsidRPr="009760DD">
              <w:rPr>
                <w:rFonts w:hint="eastAsia"/>
                <w:color w:val="000000"/>
                <w:sz w:val="20"/>
                <w:szCs w:val="20"/>
              </w:rPr>
              <w:t>の素錠</w:t>
            </w:r>
          </w:p>
        </w:tc>
        <w:tc>
          <w:tcPr>
            <w:tcW w:w="1525" w:type="dxa"/>
            <w:shd w:val="clear" w:color="auto" w:fill="auto"/>
            <w:vAlign w:val="center"/>
          </w:tcPr>
          <w:p w14:paraId="0ED6A838" w14:textId="77777777" w:rsidR="003D6D4D" w:rsidRPr="009760DD" w:rsidRDefault="00D84A48" w:rsidP="00BE6940">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5167B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5.4pt">
                  <v:imagedata r:id="rId7" o:title=""/>
                </v:shape>
              </w:pict>
            </w:r>
          </w:p>
          <w:p w14:paraId="5C002450" w14:textId="77777777" w:rsidR="00684A78" w:rsidRPr="009760DD" w:rsidRDefault="003D6D4D" w:rsidP="00BE6940">
            <w:pPr>
              <w:jc w:val="center"/>
              <w:rPr>
                <w:rFonts w:hAnsi="ＭＳ ゴシック"/>
                <w:color w:val="000000"/>
                <w:sz w:val="20"/>
                <w:szCs w:val="20"/>
              </w:rPr>
            </w:pPr>
            <w:r w:rsidRPr="009760DD">
              <w:rPr>
                <w:rFonts w:hAnsi="ＭＳ ゴシック" w:hint="eastAsia"/>
                <w:color w:val="000000"/>
                <w:sz w:val="20"/>
                <w:szCs w:val="20"/>
              </w:rPr>
              <w:t>7.0</w:t>
            </w:r>
          </w:p>
        </w:tc>
        <w:tc>
          <w:tcPr>
            <w:tcW w:w="1525" w:type="dxa"/>
            <w:gridSpan w:val="2"/>
            <w:shd w:val="clear" w:color="auto" w:fill="auto"/>
            <w:vAlign w:val="center"/>
          </w:tcPr>
          <w:p w14:paraId="0C7E0534" w14:textId="77777777" w:rsidR="00684A78" w:rsidRPr="009760DD" w:rsidRDefault="00D84A48" w:rsidP="00BE6940">
            <w:pPr>
              <w:jc w:val="center"/>
              <w:rPr>
                <w:rFonts w:hAnsi="ＭＳ ゴシック"/>
                <w:color w:val="000000"/>
                <w:sz w:val="20"/>
                <w:szCs w:val="20"/>
              </w:rPr>
            </w:pPr>
            <w:r>
              <w:rPr>
                <w:rFonts w:hAnsi="ＭＳ ゴシック"/>
                <w:color w:val="000000"/>
                <w:sz w:val="20"/>
                <w:szCs w:val="20"/>
              </w:rPr>
              <w:pict w14:anchorId="12A2F888">
                <v:shape id="_x0000_i1026" type="#_x0000_t75" style="width:38.4pt;height:35.4pt">
                  <v:imagedata r:id="rId8" o:title=""/>
                </v:shape>
              </w:pict>
            </w:r>
          </w:p>
          <w:p w14:paraId="599A6432" w14:textId="77777777" w:rsidR="003D6D4D" w:rsidRPr="009760DD" w:rsidRDefault="00825EDA" w:rsidP="00BE6940">
            <w:pPr>
              <w:jc w:val="center"/>
              <w:rPr>
                <w:rFonts w:hAnsi="ＭＳ ゴシック"/>
                <w:color w:val="000000"/>
                <w:sz w:val="20"/>
                <w:szCs w:val="20"/>
              </w:rPr>
            </w:pPr>
            <w:r w:rsidRPr="009760DD">
              <w:rPr>
                <w:rFonts w:hAnsi="ＭＳ ゴシック"/>
                <w:color w:val="000000"/>
                <w:sz w:val="20"/>
                <w:szCs w:val="20"/>
              </w:rPr>
              <w:t>130</w:t>
            </w:r>
          </w:p>
        </w:tc>
        <w:tc>
          <w:tcPr>
            <w:tcW w:w="1525" w:type="dxa"/>
            <w:shd w:val="clear" w:color="auto" w:fill="auto"/>
            <w:vAlign w:val="center"/>
          </w:tcPr>
          <w:p w14:paraId="1302B6DF" w14:textId="77777777" w:rsidR="003D6D4D" w:rsidRPr="009760DD" w:rsidRDefault="00D84A48" w:rsidP="003D6D4D">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11253DAB">
                <v:shape id="_x0000_i1027" type="#_x0000_t75" style="width:47.4pt;height:31.8pt">
                  <v:imagedata r:id="rId9" o:title=""/>
                </v:shape>
              </w:pict>
            </w:r>
          </w:p>
          <w:p w14:paraId="6A2E4148" w14:textId="77777777" w:rsidR="00684A78" w:rsidRPr="009760DD" w:rsidRDefault="00825EDA" w:rsidP="00BE6940">
            <w:pPr>
              <w:jc w:val="center"/>
              <w:rPr>
                <w:rFonts w:hAnsi="ＭＳ ゴシック" w:cs="DFPHSMinchoCID-W3-Identity-H"/>
                <w:color w:val="000000"/>
                <w:kern w:val="0"/>
                <w:sz w:val="20"/>
                <w:szCs w:val="20"/>
              </w:rPr>
            </w:pPr>
            <w:r w:rsidRPr="009760DD">
              <w:rPr>
                <w:rFonts w:hAnsi="ＭＳ ゴシック" w:cs="DFPHSMinchoCID-W3-Identity-H"/>
                <w:color w:val="000000"/>
                <w:kern w:val="0"/>
                <w:sz w:val="20"/>
                <w:szCs w:val="20"/>
              </w:rPr>
              <w:t>3.3</w:t>
            </w:r>
          </w:p>
        </w:tc>
        <w:tc>
          <w:tcPr>
            <w:tcW w:w="1525" w:type="dxa"/>
            <w:shd w:val="clear" w:color="auto" w:fill="auto"/>
            <w:vAlign w:val="center"/>
          </w:tcPr>
          <w:p w14:paraId="0B8B50CF" w14:textId="77777777" w:rsidR="00684A78" w:rsidRPr="009760DD" w:rsidRDefault="003D6D4D" w:rsidP="00BE6940">
            <w:pPr>
              <w:jc w:val="center"/>
              <w:rPr>
                <w:rFonts w:hAnsi="ＭＳ ゴシック"/>
                <w:color w:val="000000"/>
                <w:sz w:val="20"/>
                <w:szCs w:val="20"/>
              </w:rPr>
            </w:pPr>
            <w:r w:rsidRPr="009760DD">
              <w:rPr>
                <w:rFonts w:hAnsi="ＭＳ ゴシック"/>
                <w:color w:val="000000"/>
                <w:sz w:val="20"/>
                <w:szCs w:val="20"/>
              </w:rPr>
              <w:t>Sc24</w:t>
            </w:r>
            <w:r w:rsidR="00CD700B" w:rsidRPr="009760DD">
              <w:rPr>
                <w:rFonts w:hAnsi="ＭＳ ゴシック" w:hint="eastAsia"/>
                <w:color w:val="000000"/>
                <w:sz w:val="20"/>
                <w:szCs w:val="20"/>
              </w:rPr>
              <w:t>3</w:t>
            </w:r>
          </w:p>
        </w:tc>
      </w:tr>
      <w:tr w:rsidR="002120B6" w:rsidRPr="009760DD" w14:paraId="382A683D" w14:textId="77777777" w:rsidTr="00CB5151">
        <w:trPr>
          <w:trHeight w:val="521"/>
        </w:trPr>
        <w:tc>
          <w:tcPr>
            <w:tcW w:w="1522" w:type="dxa"/>
            <w:vMerge/>
            <w:shd w:val="clear" w:color="auto" w:fill="auto"/>
          </w:tcPr>
          <w:p w14:paraId="12711F06" w14:textId="77777777" w:rsidR="000428DC" w:rsidRPr="009760DD" w:rsidRDefault="000428DC" w:rsidP="00BE6940">
            <w:pPr>
              <w:jc w:val="center"/>
              <w:rPr>
                <w:color w:val="000000"/>
                <w:sz w:val="20"/>
                <w:szCs w:val="20"/>
              </w:rPr>
            </w:pPr>
          </w:p>
        </w:tc>
        <w:tc>
          <w:tcPr>
            <w:tcW w:w="2840" w:type="dxa"/>
            <w:shd w:val="clear" w:color="auto" w:fill="auto"/>
          </w:tcPr>
          <w:p w14:paraId="5103C405" w14:textId="223752F7" w:rsidR="000428DC" w:rsidRDefault="00D84A48" w:rsidP="000428DC">
            <w:pPr>
              <w:widowControl/>
              <w:rPr>
                <w:rFonts w:hint="eastAsia"/>
                <w:color w:val="000000"/>
                <w:sz w:val="20"/>
                <w:szCs w:val="20"/>
              </w:rPr>
            </w:pPr>
            <w:r>
              <w:rPr>
                <w:rFonts w:hint="eastAsia"/>
                <w:color w:val="000000"/>
                <w:sz w:val="20"/>
                <w:szCs w:val="20"/>
              </w:rPr>
              <w:t>標準品</w:t>
            </w:r>
          </w:p>
          <w:p w14:paraId="1408111C" w14:textId="77777777" w:rsidR="00D84A48" w:rsidRDefault="00D84A48" w:rsidP="000428DC">
            <w:pPr>
              <w:widowControl/>
              <w:rPr>
                <w:color w:val="000000"/>
                <w:sz w:val="20"/>
                <w:szCs w:val="20"/>
              </w:rPr>
            </w:pPr>
          </w:p>
          <w:p w14:paraId="53177A39" w14:textId="77777777" w:rsidR="00D84A48" w:rsidRDefault="00D84A48" w:rsidP="000428DC">
            <w:pPr>
              <w:widowControl/>
              <w:rPr>
                <w:color w:val="000000"/>
                <w:sz w:val="20"/>
                <w:szCs w:val="20"/>
              </w:rPr>
            </w:pPr>
          </w:p>
          <w:p w14:paraId="121C7ABE" w14:textId="14852635" w:rsidR="00D84A48" w:rsidRPr="009760DD" w:rsidRDefault="00D84A48" w:rsidP="000428DC">
            <w:pPr>
              <w:widowControl/>
              <w:rPr>
                <w:rFonts w:hAnsi="ＭＳ ゴシック" w:cs="ＭＳ Ｐゴシック" w:hint="eastAsia"/>
                <w:color w:val="000000"/>
                <w:kern w:val="0"/>
                <w:sz w:val="20"/>
                <w:szCs w:val="20"/>
              </w:rPr>
            </w:pPr>
          </w:p>
        </w:tc>
        <w:tc>
          <w:tcPr>
            <w:tcW w:w="1525" w:type="dxa"/>
            <w:shd w:val="clear" w:color="auto" w:fill="auto"/>
            <w:vAlign w:val="center"/>
          </w:tcPr>
          <w:p w14:paraId="5BD0F1BD" w14:textId="3F768BB2" w:rsidR="000428DC" w:rsidRPr="009760DD" w:rsidRDefault="000428DC" w:rsidP="000428DC">
            <w:pPr>
              <w:widowControl/>
              <w:jc w:val="center"/>
              <w:rPr>
                <w:rFonts w:hAnsi="ＭＳ ゴシック" w:cs="ＭＳ Ｐゴシック"/>
                <w:color w:val="000000"/>
                <w:kern w:val="0"/>
                <w:sz w:val="20"/>
                <w:szCs w:val="20"/>
              </w:rPr>
            </w:pPr>
          </w:p>
        </w:tc>
        <w:tc>
          <w:tcPr>
            <w:tcW w:w="1525" w:type="dxa"/>
            <w:gridSpan w:val="2"/>
            <w:shd w:val="clear" w:color="auto" w:fill="auto"/>
            <w:vAlign w:val="center"/>
          </w:tcPr>
          <w:p w14:paraId="3DAE3423" w14:textId="41DA0DD2" w:rsidR="000428DC" w:rsidRPr="009760DD" w:rsidRDefault="000428DC" w:rsidP="000428DC">
            <w:pPr>
              <w:widowControl/>
              <w:jc w:val="center"/>
              <w:rPr>
                <w:rFonts w:hAnsi="ＭＳ ゴシック" w:cs="ＭＳ Ｐゴシック"/>
                <w:color w:val="000000"/>
                <w:kern w:val="0"/>
                <w:sz w:val="20"/>
                <w:szCs w:val="20"/>
              </w:rPr>
            </w:pPr>
          </w:p>
        </w:tc>
        <w:tc>
          <w:tcPr>
            <w:tcW w:w="1525" w:type="dxa"/>
            <w:shd w:val="clear" w:color="auto" w:fill="auto"/>
            <w:vAlign w:val="center"/>
          </w:tcPr>
          <w:p w14:paraId="77331C76" w14:textId="6551092E" w:rsidR="000428DC" w:rsidRPr="009760DD" w:rsidRDefault="000428DC" w:rsidP="000428DC">
            <w:pPr>
              <w:jc w:val="center"/>
              <w:rPr>
                <w:rFonts w:hAnsi="ＭＳ ゴシック" w:cs="ＭＳ Ｐゴシック"/>
                <w:color w:val="000000"/>
                <w:kern w:val="0"/>
                <w:sz w:val="20"/>
                <w:szCs w:val="20"/>
              </w:rPr>
            </w:pPr>
          </w:p>
        </w:tc>
        <w:tc>
          <w:tcPr>
            <w:tcW w:w="1525" w:type="dxa"/>
            <w:shd w:val="clear" w:color="auto" w:fill="auto"/>
            <w:vAlign w:val="center"/>
          </w:tcPr>
          <w:p w14:paraId="7ED7CEED" w14:textId="70DA0605" w:rsidR="000428DC" w:rsidRPr="009760DD" w:rsidRDefault="000428DC" w:rsidP="005936A6">
            <w:pPr>
              <w:jc w:val="center"/>
              <w:rPr>
                <w:rFonts w:hAnsi="ＭＳ ゴシック" w:cs="ＭＳ Ｐゴシック"/>
                <w:color w:val="000000"/>
                <w:kern w:val="0"/>
                <w:sz w:val="20"/>
                <w:szCs w:val="20"/>
              </w:rPr>
            </w:pPr>
          </w:p>
        </w:tc>
      </w:tr>
      <w:tr w:rsidR="002120B6" w:rsidRPr="009760DD" w14:paraId="3A8D9BC9" w14:textId="77777777" w:rsidTr="00CB5151">
        <w:trPr>
          <w:trHeight w:val="5023"/>
        </w:trPr>
        <w:tc>
          <w:tcPr>
            <w:tcW w:w="1522" w:type="dxa"/>
            <w:shd w:val="clear" w:color="auto" w:fill="auto"/>
          </w:tcPr>
          <w:p w14:paraId="4DEDB5AA" w14:textId="77777777" w:rsidR="00F547F1" w:rsidRPr="009760DD" w:rsidRDefault="00F547F1" w:rsidP="00BE6940">
            <w:pPr>
              <w:jc w:val="center"/>
              <w:rPr>
                <w:color w:val="000000"/>
                <w:sz w:val="20"/>
                <w:szCs w:val="20"/>
              </w:rPr>
            </w:pPr>
            <w:r w:rsidRPr="009760DD">
              <w:rPr>
                <w:rFonts w:hint="eastAsia"/>
                <w:color w:val="000000"/>
                <w:sz w:val="20"/>
                <w:szCs w:val="20"/>
              </w:rPr>
              <w:lastRenderedPageBreak/>
              <w:t>標準品との</w:t>
            </w:r>
          </w:p>
          <w:p w14:paraId="335F1BDE" w14:textId="77777777" w:rsidR="00F547F1" w:rsidRPr="009760DD" w:rsidRDefault="00F547F1" w:rsidP="00BE6940">
            <w:pPr>
              <w:jc w:val="center"/>
              <w:rPr>
                <w:color w:val="000000"/>
                <w:sz w:val="20"/>
                <w:szCs w:val="20"/>
              </w:rPr>
            </w:pPr>
            <w:r w:rsidRPr="009760DD">
              <w:rPr>
                <w:rFonts w:hint="eastAsia"/>
                <w:color w:val="000000"/>
                <w:sz w:val="20"/>
                <w:szCs w:val="20"/>
              </w:rPr>
              <w:t>同　等　性</w:t>
            </w:r>
          </w:p>
        </w:tc>
        <w:tc>
          <w:tcPr>
            <w:tcW w:w="8940" w:type="dxa"/>
            <w:gridSpan w:val="6"/>
            <w:shd w:val="clear" w:color="auto" w:fill="auto"/>
          </w:tcPr>
          <w:p w14:paraId="62BCD6B5" w14:textId="77777777" w:rsidR="00C37BB5" w:rsidRPr="009760DD" w:rsidRDefault="00590733" w:rsidP="00C37BB5">
            <w:pPr>
              <w:rPr>
                <w:rFonts w:hAnsi="ＭＳ ゴシック" w:cs="DFPHSMinchoCID-W3-Identity-H"/>
                <w:color w:val="000000"/>
                <w:kern w:val="0"/>
                <w:sz w:val="20"/>
                <w:szCs w:val="20"/>
              </w:rPr>
            </w:pPr>
            <w:r w:rsidRPr="009760DD">
              <w:rPr>
                <w:rFonts w:hAnsi="ＭＳ ゴシック" w:cs="DFPHSMinchoCID-W3-Identity-H" w:hint="eastAsia"/>
                <w:color w:val="000000"/>
                <w:kern w:val="0"/>
                <w:sz w:val="20"/>
                <w:szCs w:val="20"/>
              </w:rPr>
              <w:t>カンデサルタン錠</w:t>
            </w:r>
            <w:r w:rsidR="002A676C" w:rsidRPr="009760DD">
              <w:rPr>
                <w:rFonts w:hAnsi="ＭＳ ゴシック" w:cs="DFPHSMinchoCID-W3-Identity-H" w:hint="eastAsia"/>
                <w:color w:val="000000"/>
                <w:kern w:val="0"/>
                <w:sz w:val="20"/>
                <w:szCs w:val="20"/>
              </w:rPr>
              <w:t>8</w:t>
            </w:r>
            <w:r w:rsidRPr="009760DD">
              <w:rPr>
                <w:rFonts w:hAnsi="ＭＳ ゴシック" w:cs="DFPHSMinchoCID-W3-Identity-H" w:hint="eastAsia"/>
                <w:color w:val="000000"/>
                <w:kern w:val="0"/>
                <w:sz w:val="20"/>
                <w:szCs w:val="20"/>
              </w:rPr>
              <w:t>mg「三和」</w:t>
            </w:r>
            <w:r w:rsidR="00C37BB5" w:rsidRPr="009760DD">
              <w:rPr>
                <w:rFonts w:hAnsi="ＭＳ ゴシック" w:cs="DFPHSMinchoCID-W3-Identity-H" w:hint="eastAsia"/>
                <w:color w:val="000000"/>
                <w:kern w:val="0"/>
                <w:sz w:val="20"/>
                <w:szCs w:val="20"/>
              </w:rPr>
              <w:t>は、「日局」溶出試験法（パドル法）により試験を行い、</w:t>
            </w:r>
            <w:r w:rsidR="00393DE8" w:rsidRPr="009760DD">
              <w:rPr>
                <w:rFonts w:hAnsi="ＭＳ ゴシック" w:cs="DFPHSMinchoCID-W3-Identity-H" w:hint="eastAsia"/>
                <w:color w:val="000000"/>
                <w:kern w:val="0"/>
                <w:sz w:val="20"/>
                <w:szCs w:val="20"/>
              </w:rPr>
              <w:t>溶出性が適当と認められた。</w:t>
            </w:r>
          </w:p>
          <w:p w14:paraId="0185CD67" w14:textId="77777777" w:rsidR="00CA25D5" w:rsidRPr="009760DD" w:rsidRDefault="008F42FE" w:rsidP="0050281F">
            <w:pPr>
              <w:rPr>
                <w:rFonts w:hAnsi="ＭＳ ゴシック" w:cs="DFPHSMinchoCID-W3-Identity-H"/>
                <w:color w:val="000000"/>
                <w:kern w:val="0"/>
                <w:sz w:val="20"/>
                <w:szCs w:val="20"/>
              </w:rPr>
            </w:pPr>
            <w:r w:rsidRPr="009760DD">
              <w:rPr>
                <w:rFonts w:hAnsi="ＭＳ ゴシック" w:cs="DFPHSMinchoCID-W3-Identity-H" w:hint="eastAsia"/>
                <w:color w:val="000000"/>
                <w:kern w:val="0"/>
                <w:sz w:val="20"/>
                <w:szCs w:val="20"/>
              </w:rPr>
              <w:t>生物学的同等性試験において、標準品と薬物動態が同等と確認された。</w:t>
            </w:r>
            <w:r w:rsidR="00C37BB5" w:rsidRPr="009760DD">
              <w:rPr>
                <w:rFonts w:hAnsi="ＭＳ ゴシック" w:cs="DFPHSMinchoCID-W3-Identity-H" w:hint="eastAsia"/>
                <w:color w:val="000000"/>
                <w:kern w:val="0"/>
                <w:sz w:val="20"/>
                <w:szCs w:val="20"/>
              </w:rPr>
              <w:t>［社内資料（申請データ）］</w:t>
            </w:r>
          </w:p>
          <w:p w14:paraId="05258E43" w14:textId="77777777" w:rsidR="00825EDA" w:rsidRPr="009760DD" w:rsidRDefault="00825EDA" w:rsidP="0050281F">
            <w:pPr>
              <w:rPr>
                <w:rFonts w:hAnsi="ＭＳ ゴシック" w:cs="DFPHSMinchoCID-W3-Identity-H"/>
                <w:color w:val="000000"/>
                <w:kern w:val="0"/>
                <w:sz w:val="20"/>
                <w:szCs w:val="20"/>
              </w:rPr>
            </w:pPr>
          </w:p>
          <w:p w14:paraId="0CCF4968" w14:textId="77777777" w:rsidR="004F3582" w:rsidRPr="009760DD" w:rsidRDefault="004F3582" w:rsidP="0033051F">
            <w:pPr>
              <w:ind w:firstLineChars="900" w:firstLine="1800"/>
              <w:rPr>
                <w:rFonts w:hAnsi="ＭＳ ゴシック"/>
                <w:color w:val="000000"/>
                <w:sz w:val="20"/>
                <w:szCs w:val="20"/>
              </w:rPr>
            </w:pPr>
            <w:r w:rsidRPr="009760DD">
              <w:rPr>
                <w:rFonts w:hAnsi="ＭＳ ゴシック" w:hint="eastAsia"/>
                <w:color w:val="000000"/>
                <w:sz w:val="20"/>
                <w:szCs w:val="20"/>
              </w:rPr>
              <w:t xml:space="preserve">溶出試験　　　　　　　　　　　</w:t>
            </w:r>
            <w:r w:rsidR="00E17615" w:rsidRPr="009760DD">
              <w:rPr>
                <w:rFonts w:hAnsi="ＭＳ ゴシック" w:hint="eastAsia"/>
                <w:color w:val="000000"/>
                <w:sz w:val="20"/>
                <w:szCs w:val="20"/>
              </w:rPr>
              <w:t xml:space="preserve">    </w:t>
            </w:r>
            <w:r w:rsidRPr="009760DD">
              <w:rPr>
                <w:rFonts w:hAnsi="ＭＳ ゴシック" w:hint="eastAsia"/>
                <w:color w:val="000000"/>
                <w:sz w:val="20"/>
                <w:szCs w:val="20"/>
              </w:rPr>
              <w:t xml:space="preserve">　</w:t>
            </w:r>
            <w:r w:rsidR="00BD3D02" w:rsidRPr="009760DD">
              <w:rPr>
                <w:rFonts w:hAnsi="ＭＳ ゴシック" w:hint="eastAsia"/>
                <w:color w:val="000000"/>
                <w:sz w:val="20"/>
                <w:szCs w:val="20"/>
              </w:rPr>
              <w:t>血中濃度比較試験（ヒト）</w:t>
            </w:r>
          </w:p>
          <w:p w14:paraId="073FC813" w14:textId="77777777" w:rsidR="00BD3D02" w:rsidRPr="009760DD" w:rsidRDefault="004F3582" w:rsidP="0050281F">
            <w:pPr>
              <w:rPr>
                <w:rFonts w:hAnsi="ＭＳ ゴシック"/>
                <w:color w:val="000000"/>
                <w:sz w:val="20"/>
                <w:szCs w:val="20"/>
              </w:rPr>
            </w:pPr>
            <w:r w:rsidRPr="009760DD">
              <w:rPr>
                <w:rFonts w:hAnsi="ＭＳ ゴシック" w:hint="eastAsia"/>
                <w:color w:val="000000"/>
                <w:sz w:val="20"/>
                <w:szCs w:val="20"/>
              </w:rPr>
              <w:t>（回転数：50rpm、試験液：pH6.8</w:t>
            </w:r>
            <w:r w:rsidR="0050281F" w:rsidRPr="009760DD">
              <w:rPr>
                <w:rFonts w:hAnsi="ＭＳ ゴシック" w:hint="eastAsia"/>
                <w:color w:val="000000"/>
                <w:sz w:val="20"/>
                <w:szCs w:val="20"/>
              </w:rPr>
              <w:t xml:space="preserve">　</w:t>
            </w:r>
          </w:p>
          <w:p w14:paraId="34EB3855" w14:textId="77777777" w:rsidR="004F3582" w:rsidRPr="009760DD" w:rsidRDefault="00D84A48" w:rsidP="00E17615">
            <w:pPr>
              <w:ind w:firstLineChars="700" w:firstLine="1470"/>
              <w:rPr>
                <w:rFonts w:hAnsi="ＭＳ ゴシック"/>
                <w:color w:val="000000"/>
                <w:sz w:val="20"/>
                <w:szCs w:val="20"/>
              </w:rPr>
            </w:pPr>
            <w:r>
              <w:rPr>
                <w:noProof/>
                <w:color w:val="000000"/>
              </w:rPr>
              <w:pict w14:anchorId="1EB953DD">
                <v:shape id="_x0000_s2051" type="#_x0000_t75" style="position:absolute;left:0;text-align:left;margin-left:209.25pt;margin-top:12.45pt;width:218.75pt;height:137.7pt;z-index:251658240">
                  <v:imagedata r:id="rId10" o:title=""/>
                  <o:lock v:ext="edit" aspectratio="f"/>
                </v:shape>
              </w:pict>
            </w:r>
            <w:r w:rsidR="004F3582" w:rsidRPr="009760DD">
              <w:rPr>
                <w:rFonts w:hAnsi="ＭＳ ゴシック" w:hint="eastAsia"/>
                <w:color w:val="000000"/>
                <w:sz w:val="20"/>
                <w:szCs w:val="20"/>
              </w:rPr>
              <w:t>0.1%ポリソルベート80添加</w:t>
            </w:r>
            <w:r w:rsidR="00232E46" w:rsidRPr="009760DD">
              <w:rPr>
                <w:rFonts w:hAnsi="ＭＳ ゴシック" w:hint="eastAsia"/>
                <w:color w:val="000000"/>
                <w:sz w:val="20"/>
                <w:szCs w:val="20"/>
              </w:rPr>
              <w:t>）</w:t>
            </w:r>
          </w:p>
          <w:p w14:paraId="3EDCE017" w14:textId="77777777" w:rsidR="00232E46" w:rsidRPr="009760DD" w:rsidRDefault="00D84A48" w:rsidP="005E2592">
            <w:pPr>
              <w:rPr>
                <w:rFonts w:hAnsi="ＭＳ ゴシック"/>
                <w:color w:val="000000"/>
                <w:sz w:val="20"/>
                <w:szCs w:val="20"/>
              </w:rPr>
            </w:pPr>
            <w:r>
              <w:rPr>
                <w:noProof/>
                <w:color w:val="000000"/>
              </w:rPr>
              <w:pict w14:anchorId="46D30546">
                <v:shape id="_x0000_s2050" type="#_x0000_t75" style="position:absolute;left:0;text-align:left;margin-left:-3pt;margin-top:10pt;width:211.5pt;height:132pt;z-index:251657216">
                  <v:imagedata r:id="rId11" o:title=""/>
                </v:shape>
              </w:pict>
            </w:r>
            <w:r w:rsidR="00BD3D02" w:rsidRPr="009760DD">
              <w:rPr>
                <w:rFonts w:hint="eastAsia"/>
                <w:color w:val="000000"/>
              </w:rPr>
              <w:t xml:space="preserve"> </w:t>
            </w:r>
          </w:p>
        </w:tc>
      </w:tr>
      <w:tr w:rsidR="002120B6" w:rsidRPr="009760DD" w14:paraId="11EDC3B6" w14:textId="77777777" w:rsidTr="00CB5151">
        <w:trPr>
          <w:trHeight w:val="454"/>
        </w:trPr>
        <w:tc>
          <w:tcPr>
            <w:tcW w:w="1522" w:type="dxa"/>
            <w:shd w:val="clear" w:color="auto" w:fill="auto"/>
          </w:tcPr>
          <w:p w14:paraId="659E4828" w14:textId="77777777" w:rsidR="002D71B7" w:rsidRPr="009760DD" w:rsidRDefault="002D71B7" w:rsidP="005936A6">
            <w:pPr>
              <w:jc w:val="center"/>
              <w:rPr>
                <w:color w:val="000000"/>
                <w:sz w:val="20"/>
                <w:szCs w:val="20"/>
              </w:rPr>
            </w:pPr>
            <w:r w:rsidRPr="009760DD">
              <w:rPr>
                <w:rFonts w:hint="eastAsia"/>
                <w:color w:val="000000"/>
                <w:sz w:val="20"/>
                <w:szCs w:val="20"/>
              </w:rPr>
              <w:t>備　　　考</w:t>
            </w:r>
          </w:p>
        </w:tc>
        <w:tc>
          <w:tcPr>
            <w:tcW w:w="8940" w:type="dxa"/>
            <w:gridSpan w:val="6"/>
            <w:shd w:val="clear" w:color="auto" w:fill="auto"/>
            <w:vAlign w:val="center"/>
          </w:tcPr>
          <w:p w14:paraId="04431415" w14:textId="77777777" w:rsidR="000402E8" w:rsidRPr="009760DD" w:rsidRDefault="000402E8" w:rsidP="00B70701">
            <w:pPr>
              <w:rPr>
                <w:color w:val="000000"/>
                <w:sz w:val="20"/>
                <w:szCs w:val="20"/>
              </w:rPr>
            </w:pPr>
          </w:p>
          <w:p w14:paraId="1C660C2C" w14:textId="77777777" w:rsidR="005936A6" w:rsidRPr="009760DD" w:rsidRDefault="005936A6" w:rsidP="00B70701">
            <w:pPr>
              <w:rPr>
                <w:color w:val="000000"/>
                <w:sz w:val="20"/>
                <w:szCs w:val="20"/>
              </w:rPr>
            </w:pPr>
          </w:p>
        </w:tc>
      </w:tr>
      <w:tr w:rsidR="002120B6" w:rsidRPr="009760DD" w14:paraId="5E57AA25" w14:textId="77777777" w:rsidTr="00CB5151">
        <w:trPr>
          <w:trHeight w:val="454"/>
        </w:trPr>
        <w:tc>
          <w:tcPr>
            <w:tcW w:w="1522" w:type="dxa"/>
            <w:shd w:val="clear" w:color="auto" w:fill="auto"/>
          </w:tcPr>
          <w:p w14:paraId="6979DAC8" w14:textId="77777777" w:rsidR="002D71B7" w:rsidRPr="009760DD" w:rsidRDefault="002D71B7" w:rsidP="005936A6">
            <w:pPr>
              <w:jc w:val="center"/>
              <w:rPr>
                <w:color w:val="000000"/>
                <w:sz w:val="20"/>
                <w:szCs w:val="20"/>
              </w:rPr>
            </w:pPr>
            <w:r w:rsidRPr="009760DD">
              <w:rPr>
                <w:rFonts w:hint="eastAsia"/>
                <w:color w:val="000000"/>
                <w:sz w:val="20"/>
                <w:szCs w:val="20"/>
              </w:rPr>
              <w:t>担当者、連絡先</w:t>
            </w:r>
          </w:p>
        </w:tc>
        <w:tc>
          <w:tcPr>
            <w:tcW w:w="8940" w:type="dxa"/>
            <w:gridSpan w:val="6"/>
            <w:shd w:val="clear" w:color="auto" w:fill="auto"/>
            <w:vAlign w:val="center"/>
          </w:tcPr>
          <w:p w14:paraId="02CB174E" w14:textId="77777777" w:rsidR="000402E8" w:rsidRPr="009760DD" w:rsidRDefault="000402E8" w:rsidP="00B70701">
            <w:pPr>
              <w:rPr>
                <w:color w:val="000000"/>
                <w:sz w:val="20"/>
                <w:szCs w:val="20"/>
              </w:rPr>
            </w:pPr>
          </w:p>
          <w:p w14:paraId="4449CD59" w14:textId="77777777" w:rsidR="005936A6" w:rsidRPr="009760DD" w:rsidRDefault="005936A6" w:rsidP="00B70701">
            <w:pPr>
              <w:rPr>
                <w:color w:val="000000"/>
                <w:sz w:val="20"/>
                <w:szCs w:val="20"/>
              </w:rPr>
            </w:pPr>
          </w:p>
        </w:tc>
      </w:tr>
    </w:tbl>
    <w:p w14:paraId="642743FA" w14:textId="77777777" w:rsidR="000A40BA" w:rsidRPr="009760DD" w:rsidRDefault="000A40BA" w:rsidP="00CA25D5">
      <w:pPr>
        <w:rPr>
          <w:color w:val="000000"/>
        </w:rPr>
      </w:pPr>
    </w:p>
    <w:sectPr w:rsidR="000A40BA" w:rsidRPr="009760DD" w:rsidSect="000402E8">
      <w:pgSz w:w="11906" w:h="16838" w:code="9"/>
      <w:pgMar w:top="1134" w:right="851" w:bottom="851" w:left="85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54F1" w14:textId="77777777" w:rsidR="00157E92" w:rsidRDefault="00157E92" w:rsidP="005D3BA4">
      <w:r>
        <w:separator/>
      </w:r>
    </w:p>
  </w:endnote>
  <w:endnote w:type="continuationSeparator" w:id="0">
    <w:p w14:paraId="53C551C1" w14:textId="77777777" w:rsidR="00157E92" w:rsidRDefault="00157E92" w:rsidP="005D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FPHSMinchoCID-W3-Identity-H">
    <w:altName w:val="Arial Unicode MS"/>
    <w:panose1 w:val="00000000000000000000"/>
    <w:charset w:val="80"/>
    <w:family w:val="auto"/>
    <w:notTrueType/>
    <w:pitch w:val="default"/>
    <w:sig w:usb0="00000001" w:usb1="08070000" w:usb2="00000010" w:usb3="00000000" w:csb0="00020000" w:csb1="00000000"/>
  </w:font>
  <w:font w:name="DFPHSGothicCID-W5-Identity-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24DE" w14:textId="77777777" w:rsidR="00157E92" w:rsidRDefault="00157E92" w:rsidP="005D3BA4">
      <w:r>
        <w:separator/>
      </w:r>
    </w:p>
  </w:footnote>
  <w:footnote w:type="continuationSeparator" w:id="0">
    <w:p w14:paraId="5BFD0AE3" w14:textId="77777777" w:rsidR="00157E92" w:rsidRDefault="00157E92" w:rsidP="005D3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047779D"/>
    <w:multiLevelType w:val="hybridMultilevel"/>
    <w:tmpl w:val="27BEFD6A"/>
    <w:lvl w:ilvl="0" w:tplc="CF92C1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5272652">
    <w:abstractNumId w:val="2"/>
  </w:num>
  <w:num w:numId="2" w16cid:durableId="1912689470">
    <w:abstractNumId w:val="0"/>
  </w:num>
  <w:num w:numId="3" w16cid:durableId="1183595955">
    <w:abstractNumId w:val="3"/>
  </w:num>
  <w:num w:numId="4" w16cid:durableId="880361301">
    <w:abstractNumId w:val="4"/>
  </w:num>
  <w:num w:numId="5" w16cid:durableId="1718239355">
    <w:abstractNumId w:val="5"/>
  </w:num>
  <w:num w:numId="6" w16cid:durableId="2010518298">
    <w:abstractNumId w:val="6"/>
  </w:num>
  <w:num w:numId="7" w16cid:durableId="21158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0AFF"/>
    <w:rsid w:val="00003DFC"/>
    <w:rsid w:val="00006D33"/>
    <w:rsid w:val="000170EE"/>
    <w:rsid w:val="000402E8"/>
    <w:rsid w:val="000428DC"/>
    <w:rsid w:val="00046E04"/>
    <w:rsid w:val="00057DCC"/>
    <w:rsid w:val="00061A85"/>
    <w:rsid w:val="00065285"/>
    <w:rsid w:val="000747A8"/>
    <w:rsid w:val="00090D0C"/>
    <w:rsid w:val="000A2FE1"/>
    <w:rsid w:val="000A40BA"/>
    <w:rsid w:val="000D3791"/>
    <w:rsid w:val="000F53B0"/>
    <w:rsid w:val="00103D22"/>
    <w:rsid w:val="001244FE"/>
    <w:rsid w:val="0013043A"/>
    <w:rsid w:val="001464EB"/>
    <w:rsid w:val="00146665"/>
    <w:rsid w:val="00153D25"/>
    <w:rsid w:val="00155C87"/>
    <w:rsid w:val="00157E92"/>
    <w:rsid w:val="00166CCB"/>
    <w:rsid w:val="00170956"/>
    <w:rsid w:val="001A191A"/>
    <w:rsid w:val="001A1D12"/>
    <w:rsid w:val="001A201B"/>
    <w:rsid w:val="001D2F41"/>
    <w:rsid w:val="002120B6"/>
    <w:rsid w:val="0021327E"/>
    <w:rsid w:val="00232E46"/>
    <w:rsid w:val="002342FC"/>
    <w:rsid w:val="0023607A"/>
    <w:rsid w:val="002408C9"/>
    <w:rsid w:val="00242D21"/>
    <w:rsid w:val="00254B0F"/>
    <w:rsid w:val="00257944"/>
    <w:rsid w:val="00261CE3"/>
    <w:rsid w:val="002772E5"/>
    <w:rsid w:val="002823F1"/>
    <w:rsid w:val="002965F9"/>
    <w:rsid w:val="002969FB"/>
    <w:rsid w:val="002A01FC"/>
    <w:rsid w:val="002A19A9"/>
    <w:rsid w:val="002A3329"/>
    <w:rsid w:val="002A3460"/>
    <w:rsid w:val="002A34BE"/>
    <w:rsid w:val="002A676C"/>
    <w:rsid w:val="002A71E7"/>
    <w:rsid w:val="002B4D90"/>
    <w:rsid w:val="002B5A72"/>
    <w:rsid w:val="002C166D"/>
    <w:rsid w:val="002C710D"/>
    <w:rsid w:val="002D71B7"/>
    <w:rsid w:val="00326E30"/>
    <w:rsid w:val="0033051F"/>
    <w:rsid w:val="00345C48"/>
    <w:rsid w:val="00393DE8"/>
    <w:rsid w:val="00395A60"/>
    <w:rsid w:val="003C0E35"/>
    <w:rsid w:val="003C3BE6"/>
    <w:rsid w:val="003C6A65"/>
    <w:rsid w:val="003D6D4D"/>
    <w:rsid w:val="003E6E56"/>
    <w:rsid w:val="003F25ED"/>
    <w:rsid w:val="00407787"/>
    <w:rsid w:val="00421EAF"/>
    <w:rsid w:val="0042648E"/>
    <w:rsid w:val="00427597"/>
    <w:rsid w:val="00437C5A"/>
    <w:rsid w:val="00443B74"/>
    <w:rsid w:val="00444A46"/>
    <w:rsid w:val="00462080"/>
    <w:rsid w:val="00471E32"/>
    <w:rsid w:val="00475CC0"/>
    <w:rsid w:val="0048232A"/>
    <w:rsid w:val="00492B06"/>
    <w:rsid w:val="00493D4C"/>
    <w:rsid w:val="004B2EFA"/>
    <w:rsid w:val="004E4CF5"/>
    <w:rsid w:val="004F3582"/>
    <w:rsid w:val="004F7F15"/>
    <w:rsid w:val="0050281F"/>
    <w:rsid w:val="005176BA"/>
    <w:rsid w:val="00525274"/>
    <w:rsid w:val="00531A91"/>
    <w:rsid w:val="0053631B"/>
    <w:rsid w:val="00556885"/>
    <w:rsid w:val="00560B32"/>
    <w:rsid w:val="005734CE"/>
    <w:rsid w:val="00590733"/>
    <w:rsid w:val="00592BA7"/>
    <w:rsid w:val="005936A6"/>
    <w:rsid w:val="005A74EF"/>
    <w:rsid w:val="005B4F38"/>
    <w:rsid w:val="005D3BA4"/>
    <w:rsid w:val="005D3F72"/>
    <w:rsid w:val="005E2592"/>
    <w:rsid w:val="005F675E"/>
    <w:rsid w:val="0060167B"/>
    <w:rsid w:val="00610A98"/>
    <w:rsid w:val="0063438B"/>
    <w:rsid w:val="00642C04"/>
    <w:rsid w:val="00650FE6"/>
    <w:rsid w:val="006511E0"/>
    <w:rsid w:val="00651D45"/>
    <w:rsid w:val="00652DCB"/>
    <w:rsid w:val="006579E2"/>
    <w:rsid w:val="00667FDA"/>
    <w:rsid w:val="00684A78"/>
    <w:rsid w:val="006929E1"/>
    <w:rsid w:val="006A42EA"/>
    <w:rsid w:val="006A584F"/>
    <w:rsid w:val="006A7057"/>
    <w:rsid w:val="006B0677"/>
    <w:rsid w:val="006B7825"/>
    <w:rsid w:val="006D56B1"/>
    <w:rsid w:val="006D59DF"/>
    <w:rsid w:val="00704CA0"/>
    <w:rsid w:val="00733E94"/>
    <w:rsid w:val="007362E0"/>
    <w:rsid w:val="00747D41"/>
    <w:rsid w:val="00761494"/>
    <w:rsid w:val="00764552"/>
    <w:rsid w:val="00776262"/>
    <w:rsid w:val="00784EED"/>
    <w:rsid w:val="007964DC"/>
    <w:rsid w:val="007A4A53"/>
    <w:rsid w:val="007B39EB"/>
    <w:rsid w:val="007B7C43"/>
    <w:rsid w:val="007F06C6"/>
    <w:rsid w:val="007F731B"/>
    <w:rsid w:val="00815016"/>
    <w:rsid w:val="00815275"/>
    <w:rsid w:val="008172EE"/>
    <w:rsid w:val="0082103E"/>
    <w:rsid w:val="008247C0"/>
    <w:rsid w:val="00825EDA"/>
    <w:rsid w:val="0082793A"/>
    <w:rsid w:val="00836B80"/>
    <w:rsid w:val="00841FBB"/>
    <w:rsid w:val="00846BB7"/>
    <w:rsid w:val="0086784F"/>
    <w:rsid w:val="0087108B"/>
    <w:rsid w:val="008742D7"/>
    <w:rsid w:val="00877B2A"/>
    <w:rsid w:val="00895C50"/>
    <w:rsid w:val="008A514C"/>
    <w:rsid w:val="008A6731"/>
    <w:rsid w:val="008D7323"/>
    <w:rsid w:val="008E439A"/>
    <w:rsid w:val="008F42FE"/>
    <w:rsid w:val="0090487F"/>
    <w:rsid w:val="009049DA"/>
    <w:rsid w:val="00912940"/>
    <w:rsid w:val="009227AC"/>
    <w:rsid w:val="009408EF"/>
    <w:rsid w:val="00950104"/>
    <w:rsid w:val="009563ED"/>
    <w:rsid w:val="009760DD"/>
    <w:rsid w:val="00981EAA"/>
    <w:rsid w:val="00993040"/>
    <w:rsid w:val="00994365"/>
    <w:rsid w:val="009A0DC8"/>
    <w:rsid w:val="009B1886"/>
    <w:rsid w:val="009C621E"/>
    <w:rsid w:val="009D0BBD"/>
    <w:rsid w:val="009D5715"/>
    <w:rsid w:val="009F64C9"/>
    <w:rsid w:val="00A07F3E"/>
    <w:rsid w:val="00A102BF"/>
    <w:rsid w:val="00A133B1"/>
    <w:rsid w:val="00A14E60"/>
    <w:rsid w:val="00A1692F"/>
    <w:rsid w:val="00A2342E"/>
    <w:rsid w:val="00A41029"/>
    <w:rsid w:val="00A4289C"/>
    <w:rsid w:val="00A46DF1"/>
    <w:rsid w:val="00A55008"/>
    <w:rsid w:val="00A819EB"/>
    <w:rsid w:val="00A85ABB"/>
    <w:rsid w:val="00A90AEF"/>
    <w:rsid w:val="00A93100"/>
    <w:rsid w:val="00AA47A8"/>
    <w:rsid w:val="00AB569A"/>
    <w:rsid w:val="00AD7238"/>
    <w:rsid w:val="00B11971"/>
    <w:rsid w:val="00B13198"/>
    <w:rsid w:val="00B22620"/>
    <w:rsid w:val="00B2391D"/>
    <w:rsid w:val="00B43C36"/>
    <w:rsid w:val="00B44CB8"/>
    <w:rsid w:val="00B47B8F"/>
    <w:rsid w:val="00B50275"/>
    <w:rsid w:val="00B55372"/>
    <w:rsid w:val="00B6290E"/>
    <w:rsid w:val="00B65E60"/>
    <w:rsid w:val="00B70701"/>
    <w:rsid w:val="00B80FFB"/>
    <w:rsid w:val="00B9389F"/>
    <w:rsid w:val="00BD042B"/>
    <w:rsid w:val="00BD3D02"/>
    <w:rsid w:val="00BE5055"/>
    <w:rsid w:val="00BE6940"/>
    <w:rsid w:val="00BF1A6B"/>
    <w:rsid w:val="00BF5B69"/>
    <w:rsid w:val="00C027DE"/>
    <w:rsid w:val="00C02D3D"/>
    <w:rsid w:val="00C06615"/>
    <w:rsid w:val="00C07C8A"/>
    <w:rsid w:val="00C162D1"/>
    <w:rsid w:val="00C24625"/>
    <w:rsid w:val="00C33543"/>
    <w:rsid w:val="00C37BB5"/>
    <w:rsid w:val="00C4611D"/>
    <w:rsid w:val="00C64A23"/>
    <w:rsid w:val="00C663CF"/>
    <w:rsid w:val="00C817E7"/>
    <w:rsid w:val="00C90130"/>
    <w:rsid w:val="00C9206C"/>
    <w:rsid w:val="00CA25D5"/>
    <w:rsid w:val="00CB5151"/>
    <w:rsid w:val="00CD48DA"/>
    <w:rsid w:val="00CD700B"/>
    <w:rsid w:val="00CF45FD"/>
    <w:rsid w:val="00D02658"/>
    <w:rsid w:val="00D0537A"/>
    <w:rsid w:val="00D0577D"/>
    <w:rsid w:val="00D30916"/>
    <w:rsid w:val="00D36995"/>
    <w:rsid w:val="00D430CE"/>
    <w:rsid w:val="00D55ACC"/>
    <w:rsid w:val="00D70A22"/>
    <w:rsid w:val="00D7344C"/>
    <w:rsid w:val="00D7453A"/>
    <w:rsid w:val="00D80CAA"/>
    <w:rsid w:val="00D84A48"/>
    <w:rsid w:val="00D97AA5"/>
    <w:rsid w:val="00DB3BF2"/>
    <w:rsid w:val="00DC6F77"/>
    <w:rsid w:val="00DF1224"/>
    <w:rsid w:val="00DF67D5"/>
    <w:rsid w:val="00E008B9"/>
    <w:rsid w:val="00E00A32"/>
    <w:rsid w:val="00E10997"/>
    <w:rsid w:val="00E17615"/>
    <w:rsid w:val="00E454C3"/>
    <w:rsid w:val="00E86B1A"/>
    <w:rsid w:val="00E9271E"/>
    <w:rsid w:val="00E92E95"/>
    <w:rsid w:val="00E95322"/>
    <w:rsid w:val="00E95526"/>
    <w:rsid w:val="00E96CE8"/>
    <w:rsid w:val="00EB2F36"/>
    <w:rsid w:val="00EB7C57"/>
    <w:rsid w:val="00EC3CE9"/>
    <w:rsid w:val="00ED0CA7"/>
    <w:rsid w:val="00ED5ED5"/>
    <w:rsid w:val="00EE1951"/>
    <w:rsid w:val="00EE408C"/>
    <w:rsid w:val="00EF6C07"/>
    <w:rsid w:val="00F13451"/>
    <w:rsid w:val="00F232AA"/>
    <w:rsid w:val="00F3549D"/>
    <w:rsid w:val="00F47535"/>
    <w:rsid w:val="00F547F1"/>
    <w:rsid w:val="00F55CBE"/>
    <w:rsid w:val="00F63482"/>
    <w:rsid w:val="00F67716"/>
    <w:rsid w:val="00F705F6"/>
    <w:rsid w:val="00F71A3A"/>
    <w:rsid w:val="00F76B21"/>
    <w:rsid w:val="00F924C0"/>
    <w:rsid w:val="00F93AFA"/>
    <w:rsid w:val="00FA2CFF"/>
    <w:rsid w:val="00FC52C7"/>
    <w:rsid w:val="00FC64B2"/>
    <w:rsid w:val="00FD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7654EC76"/>
  <w15:chartTrackingRefBased/>
  <w15:docId w15:val="{7F1DCA30-794B-42B4-BF0B-6E5791E8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5D3BA4"/>
    <w:pPr>
      <w:tabs>
        <w:tab w:val="center" w:pos="4252"/>
        <w:tab w:val="right" w:pos="8504"/>
      </w:tabs>
      <w:snapToGrid w:val="0"/>
    </w:pPr>
  </w:style>
  <w:style w:type="character" w:customStyle="1" w:styleId="a6">
    <w:name w:val="ヘッダー (文字)"/>
    <w:link w:val="a5"/>
    <w:uiPriority w:val="99"/>
    <w:rsid w:val="005D3BA4"/>
    <w:rPr>
      <w:rFonts w:ascii="ＭＳ ゴシック" w:eastAsia="ＭＳ ゴシック"/>
      <w:kern w:val="2"/>
      <w:sz w:val="21"/>
      <w:szCs w:val="24"/>
    </w:rPr>
  </w:style>
  <w:style w:type="paragraph" w:styleId="a7">
    <w:name w:val="footer"/>
    <w:basedOn w:val="a"/>
    <w:link w:val="a8"/>
    <w:uiPriority w:val="99"/>
    <w:unhideWhenUsed/>
    <w:rsid w:val="005D3BA4"/>
    <w:pPr>
      <w:tabs>
        <w:tab w:val="center" w:pos="4252"/>
        <w:tab w:val="right" w:pos="8504"/>
      </w:tabs>
      <w:snapToGrid w:val="0"/>
    </w:pPr>
  </w:style>
  <w:style w:type="character" w:customStyle="1" w:styleId="a8">
    <w:name w:val="フッター (文字)"/>
    <w:link w:val="a7"/>
    <w:uiPriority w:val="99"/>
    <w:rsid w:val="005D3BA4"/>
    <w:rPr>
      <w:rFonts w:ascii="ＭＳ ゴシック" w:eastAsia="ＭＳ ゴシック"/>
      <w:kern w:val="2"/>
      <w:sz w:val="21"/>
      <w:szCs w:val="24"/>
    </w:rPr>
  </w:style>
  <w:style w:type="paragraph" w:styleId="a9">
    <w:name w:val="Revision"/>
    <w:hidden/>
    <w:uiPriority w:val="99"/>
    <w:semiHidden/>
    <w:rsid w:val="002823F1"/>
    <w:rPr>
      <w:rFonts w:ascii="ＭＳ ゴシック" w:eastAsia="ＭＳ ゴシック"/>
      <w:kern w:val="2"/>
      <w:sz w:val="21"/>
      <w:szCs w:val="24"/>
    </w:rPr>
  </w:style>
  <w:style w:type="character" w:styleId="aa">
    <w:name w:val="annotation reference"/>
    <w:uiPriority w:val="99"/>
    <w:semiHidden/>
    <w:unhideWhenUsed/>
    <w:rsid w:val="002823F1"/>
    <w:rPr>
      <w:sz w:val="18"/>
      <w:szCs w:val="18"/>
    </w:rPr>
  </w:style>
  <w:style w:type="paragraph" w:styleId="ab">
    <w:name w:val="annotation text"/>
    <w:basedOn w:val="a"/>
    <w:link w:val="ac"/>
    <w:uiPriority w:val="99"/>
    <w:semiHidden/>
    <w:unhideWhenUsed/>
    <w:rsid w:val="002823F1"/>
    <w:pPr>
      <w:jc w:val="left"/>
    </w:pPr>
  </w:style>
  <w:style w:type="character" w:customStyle="1" w:styleId="ac">
    <w:name w:val="コメント文字列 (文字)"/>
    <w:link w:val="ab"/>
    <w:uiPriority w:val="99"/>
    <w:semiHidden/>
    <w:rsid w:val="002823F1"/>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2823F1"/>
    <w:rPr>
      <w:b/>
      <w:bCs/>
    </w:rPr>
  </w:style>
  <w:style w:type="character" w:customStyle="1" w:styleId="ae">
    <w:name w:val="コメント内容 (文字)"/>
    <w:link w:val="ad"/>
    <w:uiPriority w:val="99"/>
    <w:semiHidden/>
    <w:rsid w:val="002823F1"/>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14">
      <w:bodyDiv w:val="1"/>
      <w:marLeft w:val="0"/>
      <w:marRight w:val="0"/>
      <w:marTop w:val="0"/>
      <w:marBottom w:val="0"/>
      <w:divBdr>
        <w:top w:val="none" w:sz="0" w:space="0" w:color="auto"/>
        <w:left w:val="none" w:sz="0" w:space="0" w:color="auto"/>
        <w:bottom w:val="none" w:sz="0" w:space="0" w:color="auto"/>
        <w:right w:val="none" w:sz="0" w:space="0" w:color="auto"/>
      </w:divBdr>
      <w:divsChild>
        <w:div w:id="1711495431">
          <w:marLeft w:val="600"/>
          <w:marRight w:val="0"/>
          <w:marTop w:val="0"/>
          <w:marBottom w:val="0"/>
          <w:divBdr>
            <w:top w:val="none" w:sz="0" w:space="0" w:color="auto"/>
            <w:left w:val="none" w:sz="0" w:space="0" w:color="auto"/>
            <w:bottom w:val="none" w:sz="0" w:space="0" w:color="auto"/>
            <w:right w:val="none" w:sz="0" w:space="0" w:color="auto"/>
          </w:divBdr>
        </w:div>
      </w:divsChild>
    </w:div>
    <w:div w:id="554972257">
      <w:bodyDiv w:val="1"/>
      <w:marLeft w:val="0"/>
      <w:marRight w:val="0"/>
      <w:marTop w:val="0"/>
      <w:marBottom w:val="0"/>
      <w:divBdr>
        <w:top w:val="none" w:sz="0" w:space="0" w:color="auto"/>
        <w:left w:val="none" w:sz="0" w:space="0" w:color="auto"/>
        <w:bottom w:val="none" w:sz="0" w:space="0" w:color="auto"/>
        <w:right w:val="none" w:sz="0" w:space="0" w:color="auto"/>
      </w:divBdr>
    </w:div>
    <w:div w:id="755203349">
      <w:bodyDiv w:val="1"/>
      <w:marLeft w:val="0"/>
      <w:marRight w:val="0"/>
      <w:marTop w:val="0"/>
      <w:marBottom w:val="0"/>
      <w:divBdr>
        <w:top w:val="none" w:sz="0" w:space="0" w:color="auto"/>
        <w:left w:val="none" w:sz="0" w:space="0" w:color="auto"/>
        <w:bottom w:val="none" w:sz="0" w:space="0" w:color="auto"/>
        <w:right w:val="none" w:sz="0" w:space="0" w:color="auto"/>
      </w:divBdr>
      <w:divsChild>
        <w:div w:id="86771738">
          <w:marLeft w:val="0"/>
          <w:marRight w:val="0"/>
          <w:marTop w:val="0"/>
          <w:marBottom w:val="0"/>
          <w:divBdr>
            <w:top w:val="none" w:sz="0" w:space="0" w:color="auto"/>
            <w:left w:val="none" w:sz="0" w:space="0" w:color="auto"/>
            <w:bottom w:val="none" w:sz="0" w:space="0" w:color="auto"/>
            <w:right w:val="none" w:sz="0" w:space="0" w:color="auto"/>
          </w:divBdr>
        </w:div>
        <w:div w:id="667446326">
          <w:marLeft w:val="600"/>
          <w:marRight w:val="0"/>
          <w:marTop w:val="0"/>
          <w:marBottom w:val="0"/>
          <w:divBdr>
            <w:top w:val="none" w:sz="0" w:space="0" w:color="auto"/>
            <w:left w:val="none" w:sz="0" w:space="0" w:color="auto"/>
            <w:bottom w:val="none" w:sz="0" w:space="0" w:color="auto"/>
            <w:right w:val="none" w:sz="0" w:space="0" w:color="auto"/>
          </w:divBdr>
        </w:div>
        <w:div w:id="1573663458">
          <w:marLeft w:val="600"/>
          <w:marRight w:val="0"/>
          <w:marTop w:val="0"/>
          <w:marBottom w:val="0"/>
          <w:divBdr>
            <w:top w:val="none" w:sz="0" w:space="0" w:color="auto"/>
            <w:left w:val="none" w:sz="0" w:space="0" w:color="auto"/>
            <w:bottom w:val="none" w:sz="0" w:space="0" w:color="auto"/>
            <w:right w:val="none" w:sz="0" w:space="0" w:color="auto"/>
          </w:divBdr>
        </w:div>
        <w:div w:id="1599828643">
          <w:marLeft w:val="600"/>
          <w:marRight w:val="0"/>
          <w:marTop w:val="0"/>
          <w:marBottom w:val="0"/>
          <w:divBdr>
            <w:top w:val="none" w:sz="0" w:space="0" w:color="auto"/>
            <w:left w:val="none" w:sz="0" w:space="0" w:color="auto"/>
            <w:bottom w:val="none" w:sz="0" w:space="0" w:color="auto"/>
            <w:right w:val="none" w:sz="0" w:space="0" w:color="auto"/>
          </w:divBdr>
        </w:div>
        <w:div w:id="1736273693">
          <w:marLeft w:val="0"/>
          <w:marRight w:val="0"/>
          <w:marTop w:val="0"/>
          <w:marBottom w:val="0"/>
          <w:divBdr>
            <w:top w:val="none" w:sz="0" w:space="0" w:color="auto"/>
            <w:left w:val="none" w:sz="0" w:space="0" w:color="auto"/>
            <w:bottom w:val="none" w:sz="0" w:space="0" w:color="auto"/>
            <w:right w:val="none" w:sz="0" w:space="0" w:color="auto"/>
          </w:divBdr>
        </w:div>
        <w:div w:id="1900171180">
          <w:marLeft w:val="0"/>
          <w:marRight w:val="0"/>
          <w:marTop w:val="0"/>
          <w:marBottom w:val="0"/>
          <w:divBdr>
            <w:top w:val="none" w:sz="0" w:space="0" w:color="auto"/>
            <w:left w:val="none" w:sz="0" w:space="0" w:color="auto"/>
            <w:bottom w:val="none" w:sz="0" w:space="0" w:color="auto"/>
            <w:right w:val="none" w:sz="0" w:space="0" w:color="auto"/>
          </w:divBdr>
        </w:div>
      </w:divsChild>
    </w:div>
    <w:div w:id="1827667984">
      <w:bodyDiv w:val="1"/>
      <w:marLeft w:val="0"/>
      <w:marRight w:val="0"/>
      <w:marTop w:val="0"/>
      <w:marBottom w:val="0"/>
      <w:divBdr>
        <w:top w:val="none" w:sz="0" w:space="0" w:color="auto"/>
        <w:left w:val="none" w:sz="0" w:space="0" w:color="auto"/>
        <w:bottom w:val="none" w:sz="0" w:space="0" w:color="auto"/>
        <w:right w:val="none" w:sz="0" w:space="0" w:color="auto"/>
      </w:divBdr>
    </w:div>
    <w:div w:id="1928727892">
      <w:bodyDiv w:val="1"/>
      <w:marLeft w:val="0"/>
      <w:marRight w:val="0"/>
      <w:marTop w:val="0"/>
      <w:marBottom w:val="0"/>
      <w:divBdr>
        <w:top w:val="none" w:sz="0" w:space="0" w:color="auto"/>
        <w:left w:val="none" w:sz="0" w:space="0" w:color="auto"/>
        <w:bottom w:val="none" w:sz="0" w:space="0" w:color="auto"/>
        <w:right w:val="none" w:sz="0" w:space="0" w:color="auto"/>
      </w:divBdr>
      <w:divsChild>
        <w:div w:id="56630246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2016-04-21T00:55:00Z</cp:lastPrinted>
  <dcterms:created xsi:type="dcterms:W3CDTF">2026-03-13T07:21:00Z</dcterms:created>
  <dcterms:modified xsi:type="dcterms:W3CDTF">2026-03-19T08:34:00Z</dcterms:modified>
</cp:coreProperties>
</file>